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A" w:rsidRPr="003F2ACA" w:rsidRDefault="003F2ACA" w:rsidP="003F2ACA">
      <w:pPr>
        <w:framePr w:hSpace="180" w:wrap="around" w:vAnchor="text" w:hAnchor="page" w:x="967" w:y="-160"/>
        <w:spacing w:after="0" w:line="240" w:lineRule="auto"/>
        <w:ind w:left="4678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3F2ACA" w:rsidRPr="003F2ACA" w:rsidRDefault="003F2ACA" w:rsidP="003F2ACA">
      <w:pPr>
        <w:framePr w:hSpace="180" w:wrap="around" w:vAnchor="text" w:hAnchor="page" w:x="967" w:y="-160"/>
        <w:spacing w:after="0" w:line="240" w:lineRule="auto"/>
        <w:ind w:left="4678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Директор МБОУ г</w:t>
      </w:r>
      <w:proofErr w:type="gramStart"/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ерчи РК «Школа –гимназия №1» </w:t>
      </w:r>
    </w:p>
    <w:p w:rsidR="003F2ACA" w:rsidRPr="003F2ACA" w:rsidRDefault="003F2ACA" w:rsidP="003F2ACA">
      <w:pPr>
        <w:framePr w:hSpace="180" w:wrap="around" w:vAnchor="text" w:hAnchor="page" w:x="967" w:y="-160"/>
        <w:spacing w:after="0" w:line="240" w:lineRule="auto"/>
        <w:ind w:left="4678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__________________  </w:t>
      </w:r>
      <w:proofErr w:type="spellStart"/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>Л.И.Тютюнник</w:t>
      </w:r>
      <w:proofErr w:type="spellEnd"/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3F2ACA" w:rsidRPr="003F2ACA" w:rsidRDefault="003F2ACA" w:rsidP="003F2ACA">
      <w:pPr>
        <w:framePr w:hSpace="180" w:wrap="around" w:vAnchor="text" w:hAnchor="page" w:x="967" w:y="-160"/>
        <w:spacing w:after="0" w:line="240" w:lineRule="auto"/>
        <w:ind w:left="4678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F2ACA" w:rsidRPr="003F2ACA" w:rsidRDefault="003F2ACA" w:rsidP="003F2ACA">
      <w:pPr>
        <w:framePr w:hSpace="180" w:wrap="around" w:vAnchor="text" w:hAnchor="page" w:x="967" w:y="-160"/>
        <w:spacing w:after="0" w:line="240" w:lineRule="auto"/>
        <w:ind w:left="4678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Приказ  № </w:t>
      </w:r>
      <w:r w:rsidR="00F71D4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от  </w:t>
      </w:r>
      <w:r w:rsidRPr="003F2AC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«_</w:t>
      </w:r>
      <w:r w:rsidR="00F71D41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   </w:t>
      </w:r>
      <w:r w:rsidRPr="003F2AC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_» _</w:t>
      </w:r>
      <w:r w:rsidR="00F71D41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___</w:t>
      </w:r>
      <w:r w:rsidRPr="003F2AC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.__ 20</w:t>
      </w:r>
      <w:r w:rsidR="00F71D41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3F2AC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_г</w:t>
      </w:r>
      <w:proofErr w:type="spellEnd"/>
      <w:r w:rsidRPr="003F2ACA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F2ACA" w:rsidRPr="003F2ACA" w:rsidRDefault="003F2ACA" w:rsidP="003F2ACA">
      <w:pPr>
        <w:framePr w:hSpace="180" w:wrap="around" w:vAnchor="text" w:hAnchor="page" w:x="967" w:y="-160"/>
        <w:spacing w:after="0" w:line="240" w:lineRule="auto"/>
        <w:ind w:left="4678"/>
        <w:jc w:val="both"/>
        <w:textAlignment w:val="baseline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3F2ACA" w:rsidRPr="003F2ACA" w:rsidRDefault="003F2ACA" w:rsidP="003F2ACA">
      <w:pPr>
        <w:pStyle w:val="1"/>
        <w:spacing w:before="0" w:line="240" w:lineRule="auto"/>
        <w:ind w:left="4678"/>
        <w:jc w:val="both"/>
        <w:rPr>
          <w:rFonts w:ascii="Times New Roman" w:hAnsi="Times New Roman" w:cs="Times New Roman"/>
        </w:rPr>
      </w:pPr>
    </w:p>
    <w:p w:rsidR="003F2ACA" w:rsidRPr="003F2ACA" w:rsidRDefault="003F2ACA" w:rsidP="003F2ACA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3F2ACA" w:rsidRDefault="003F2ACA" w:rsidP="003F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50" w:rsidRDefault="006D6F50" w:rsidP="003F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50" w:rsidRPr="003F2ACA" w:rsidRDefault="006D6F50" w:rsidP="003F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ACA" w:rsidRPr="003F2ACA" w:rsidRDefault="003F2ACA" w:rsidP="003F2ACA">
      <w:pPr>
        <w:pStyle w:val="1"/>
        <w:spacing w:before="0" w:line="240" w:lineRule="auto"/>
        <w:jc w:val="both"/>
        <w:rPr>
          <w:rFonts w:ascii="Times New Roman" w:hAnsi="Times New Roman" w:cs="Times New Roman"/>
        </w:rPr>
      </w:pPr>
    </w:p>
    <w:p w:rsidR="003F2ACA" w:rsidRPr="00F71D41" w:rsidRDefault="003F2ACA" w:rsidP="00F71D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1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3F2ACA" w:rsidRPr="00F71D41" w:rsidRDefault="003F2ACA" w:rsidP="00F71D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1D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профилактической работы</w:t>
      </w:r>
    </w:p>
    <w:p w:rsidR="00F71D41" w:rsidRPr="00F71D41" w:rsidRDefault="003F2ACA" w:rsidP="00F71D41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F71D41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с детьми «группы риска»</w:t>
      </w:r>
    </w:p>
    <w:p w:rsidR="003F2ACA" w:rsidRDefault="003F2ACA" w:rsidP="00F71D4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71D41"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r w:rsidRPr="00F71D41">
        <w:rPr>
          <w:rFonts w:ascii="Times New Roman" w:hAnsi="Times New Roman" w:cs="Times New Roman"/>
          <w:color w:val="auto"/>
          <w:sz w:val="36"/>
          <w:szCs w:val="36"/>
        </w:rPr>
        <w:t>МБОУ РК г. Керчи «Школа-гимназия №1»</w:t>
      </w:r>
    </w:p>
    <w:p w:rsidR="00282A0F" w:rsidRPr="00D33CF2" w:rsidRDefault="00282A0F" w:rsidP="00282A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</w:rPr>
      </w:pPr>
      <w:r w:rsidRPr="00D33CF2">
        <w:rPr>
          <w:b/>
          <w:sz w:val="36"/>
        </w:rPr>
        <w:t>на</w:t>
      </w:r>
      <w:r>
        <w:rPr>
          <w:b/>
          <w:sz w:val="36"/>
        </w:rPr>
        <w:t xml:space="preserve"> 2019 – 2024</w:t>
      </w:r>
      <w:r w:rsidRPr="00D33CF2">
        <w:rPr>
          <w:b/>
          <w:sz w:val="36"/>
        </w:rPr>
        <w:t xml:space="preserve"> гг.</w:t>
      </w:r>
    </w:p>
    <w:p w:rsidR="00282A0F" w:rsidRPr="00282A0F" w:rsidRDefault="00282A0F" w:rsidP="00282A0F"/>
    <w:p w:rsidR="003F2ACA" w:rsidRPr="00F71D41" w:rsidRDefault="003F2ACA" w:rsidP="00F71D4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F2ACA" w:rsidRPr="00F71D41" w:rsidRDefault="003F2ACA" w:rsidP="00F71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71D41" w:rsidRPr="00F71D41" w:rsidRDefault="00F71D41" w:rsidP="00F71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1D41" w:rsidRDefault="00F71D41" w:rsidP="003F2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A17" w:rsidRPr="002C2A17" w:rsidRDefault="002C2A17" w:rsidP="002C2A17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2C2A17">
        <w:rPr>
          <w:rFonts w:ascii="Times New Roman" w:hAnsi="Times New Roman" w:cs="Times New Roman"/>
        </w:rPr>
        <w:t>Пояснительная записка</w:t>
      </w:r>
    </w:p>
    <w:p w:rsidR="002C2A17" w:rsidRPr="002C2A17" w:rsidRDefault="002C2A17" w:rsidP="00C01118">
      <w:pPr>
        <w:pStyle w:val="a3"/>
        <w:spacing w:before="0" w:beforeAutospacing="0" w:after="0" w:afterAutospacing="0"/>
        <w:ind w:left="360"/>
        <w:jc w:val="both"/>
        <w:rPr>
          <w:b/>
          <w:i/>
          <w:color w:val="0D0D0D"/>
          <w:sz w:val="28"/>
          <w:szCs w:val="28"/>
        </w:rPr>
      </w:pPr>
      <w:r w:rsidRPr="002C2A17">
        <w:rPr>
          <w:b/>
          <w:i/>
          <w:sz w:val="28"/>
          <w:szCs w:val="28"/>
        </w:rPr>
        <w:t>Актуальность и концептуальные идеи программы</w:t>
      </w:r>
    </w:p>
    <w:p w:rsidR="002C2A17" w:rsidRPr="002C2A17" w:rsidRDefault="002C2A17" w:rsidP="00C01118">
      <w:pPr>
        <w:pStyle w:val="a3"/>
        <w:spacing w:before="0" w:beforeAutospacing="0" w:after="0" w:afterAutospacing="0"/>
        <w:ind w:firstLine="420"/>
        <w:jc w:val="both"/>
        <w:rPr>
          <w:color w:val="0D0D0D"/>
          <w:sz w:val="28"/>
          <w:szCs w:val="28"/>
        </w:rPr>
      </w:pPr>
      <w:r w:rsidRPr="002C2A17">
        <w:rPr>
          <w:color w:val="0D0D0D"/>
          <w:sz w:val="28"/>
          <w:szCs w:val="28"/>
        </w:rPr>
        <w:t xml:space="preserve"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детей приводят к тому, что дети вынужденно адаптируются к подобным условиям. 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 психотропных средств. </w:t>
      </w:r>
    </w:p>
    <w:p w:rsidR="002C2A17" w:rsidRPr="002C2A17" w:rsidRDefault="002C2A17" w:rsidP="00C01118">
      <w:pPr>
        <w:pStyle w:val="a3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2C2A17">
        <w:rPr>
          <w:color w:val="0D0D0D"/>
          <w:sz w:val="28"/>
          <w:szCs w:val="28"/>
        </w:rPr>
        <w:t>Работа по профилактике асоциальных явлений предполагает целый комплекс социально-профилактических мер, которые направлены на оздоровление условий семейного, школьного воспитания, так и на индивидуальную психолого-педагогическую коррекцию личности «трудного» ребёнка, также мер по восстановлению его социального статуса в коллективе сверстников.</w:t>
      </w:r>
    </w:p>
    <w:p w:rsidR="002C2A17" w:rsidRPr="002C2A17" w:rsidRDefault="002C2A17" w:rsidP="00C01118">
      <w:pPr>
        <w:pStyle w:val="a3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2C2A17">
        <w:rPr>
          <w:color w:val="0D0D0D"/>
          <w:sz w:val="28"/>
          <w:szCs w:val="28"/>
        </w:rPr>
        <w:t>Но решать эти задачи в одиночку невозможно. Необходимо объединить усилия учителей, социального педагога, педагога-психолога, родителей, работников ПДН, учреждений дополнительного образования.</w:t>
      </w:r>
    </w:p>
    <w:p w:rsidR="002C2A17" w:rsidRPr="002C2A17" w:rsidRDefault="002C2A17" w:rsidP="00C01118">
      <w:pPr>
        <w:pStyle w:val="a3"/>
        <w:spacing w:before="0" w:beforeAutospacing="0" w:after="0" w:afterAutospacing="0"/>
        <w:ind w:firstLine="708"/>
        <w:jc w:val="both"/>
        <w:rPr>
          <w:color w:val="0D0D0D"/>
          <w:sz w:val="28"/>
          <w:szCs w:val="28"/>
        </w:rPr>
      </w:pPr>
      <w:r w:rsidRPr="002C2A17">
        <w:rPr>
          <w:sz w:val="28"/>
          <w:szCs w:val="28"/>
        </w:rPr>
        <w:t>Одним из приоритетных направлений деятельности</w:t>
      </w:r>
      <w:r w:rsidRPr="002C2A17">
        <w:rPr>
          <w:color w:val="0D0D0D"/>
          <w:sz w:val="28"/>
          <w:szCs w:val="28"/>
        </w:rPr>
        <w:t xml:space="preserve">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ребёнка индивидуальный подход, изучать его интересы, поддерживать, помогать преодолевать те проблемы, которые ему мешают.</w:t>
      </w:r>
    </w:p>
    <w:p w:rsidR="002C2A17" w:rsidRPr="002C2A17" w:rsidRDefault="002C2A17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A17" w:rsidRPr="002C2A17" w:rsidRDefault="002C2A17" w:rsidP="00C011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A17">
        <w:rPr>
          <w:rFonts w:ascii="Times New Roman" w:hAnsi="Times New Roman" w:cs="Times New Roman"/>
          <w:b/>
          <w:i/>
          <w:sz w:val="28"/>
          <w:szCs w:val="28"/>
        </w:rPr>
        <w:t xml:space="preserve"> 2.Цель программы</w:t>
      </w:r>
    </w:p>
    <w:p w:rsidR="002C2A17" w:rsidRPr="002C2A17" w:rsidRDefault="002C2A17" w:rsidP="00C011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1. Адаптация </w:t>
      </w:r>
      <w:proofErr w:type="gramStart"/>
      <w:r w:rsidRPr="002C2A1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2A17">
        <w:rPr>
          <w:rFonts w:ascii="Times New Roman" w:hAnsi="Times New Roman" w:cs="Times New Roman"/>
          <w:sz w:val="28"/>
          <w:szCs w:val="28"/>
        </w:rPr>
        <w:t xml:space="preserve"> школы асоциального поведения в социуме.</w:t>
      </w:r>
    </w:p>
    <w:p w:rsidR="002C2A17" w:rsidRPr="002C2A17" w:rsidRDefault="002C2A17" w:rsidP="00C011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2. Сохранение и укрепление здоровья детей «группы риска», формирование у них навыков организации здорового образа жизни посредством развития </w:t>
      </w:r>
      <w:proofErr w:type="spellStart"/>
      <w:r w:rsidRPr="002C2A1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C2A17">
        <w:rPr>
          <w:rFonts w:ascii="Times New Roman" w:hAnsi="Times New Roman" w:cs="Times New Roman"/>
          <w:sz w:val="28"/>
          <w:szCs w:val="28"/>
        </w:rPr>
        <w:t xml:space="preserve"> среды в школе, сохранения семейных ценностей по формированию здорового образа жизни.</w:t>
      </w:r>
    </w:p>
    <w:p w:rsidR="002C2A17" w:rsidRPr="002C2A17" w:rsidRDefault="002C2A17" w:rsidP="00C0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3. Формирование личностных нравственных качеств у учащихся.</w:t>
      </w:r>
    </w:p>
    <w:p w:rsidR="002C2A17" w:rsidRPr="002C2A17" w:rsidRDefault="002C2A17" w:rsidP="00C0111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4. Социальная защита прав детей, создание благоприятных условий для развития ребёнка, соблюдение прав.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2A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Задачи программы</w:t>
      </w:r>
    </w:p>
    <w:p w:rsidR="00B31379" w:rsidRPr="002C2A17" w:rsidRDefault="00B31379" w:rsidP="00C011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Осуществление диагностической работы с целью выявления асоциальных явлений в детской среде, типа семейного воспитания, установок родителей по отношению к детям и гармоничности семейных отношений в целом.</w:t>
      </w:r>
    </w:p>
    <w:p w:rsidR="00B31379" w:rsidRPr="002C2A17" w:rsidRDefault="00B31379" w:rsidP="00C011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</w:p>
    <w:p w:rsidR="00B31379" w:rsidRPr="002C2A17" w:rsidRDefault="00B31379" w:rsidP="00C011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Осуществление комплексной коррекционной работы с детьми и подростками, с семьёй в целях восстановления здоровых взаимоотношений между членами </w:t>
      </w:r>
      <w:r w:rsidRPr="002C2A17">
        <w:rPr>
          <w:rFonts w:ascii="Times New Roman" w:hAnsi="Times New Roman" w:cs="Times New Roman"/>
          <w:sz w:val="28"/>
          <w:szCs w:val="28"/>
        </w:rPr>
        <w:lastRenderedPageBreak/>
        <w:t>и коррекцией имеющихся отношений в семейном воспитании, формирование семейных ценностей.</w:t>
      </w:r>
    </w:p>
    <w:p w:rsidR="00B31379" w:rsidRPr="002C2A17" w:rsidRDefault="00B31379" w:rsidP="00C011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Формирование у детей «группы риска» через цикл учебных дисциплин и </w:t>
      </w:r>
      <w:proofErr w:type="spellStart"/>
      <w:r w:rsidRPr="002C2A1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C2A17">
        <w:rPr>
          <w:rFonts w:ascii="Times New Roman" w:hAnsi="Times New Roman" w:cs="Times New Roman"/>
          <w:sz w:val="28"/>
          <w:szCs w:val="28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</w:p>
    <w:p w:rsidR="00B31379" w:rsidRPr="002C2A17" w:rsidRDefault="00B31379" w:rsidP="00C011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</w:p>
    <w:p w:rsidR="00B31379" w:rsidRPr="002C2A17" w:rsidRDefault="00B31379" w:rsidP="00C011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Обучение приёмам поведения в разных жизненных ситуациях на основе принципов личной безопасности, экологической и общей культуры.</w:t>
      </w:r>
    </w:p>
    <w:p w:rsidR="00B31379" w:rsidRPr="002C2A17" w:rsidRDefault="00B31379" w:rsidP="00C011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Обеспечение мотивации:</w:t>
      </w:r>
    </w:p>
    <w:p w:rsidR="00B31379" w:rsidRPr="002C2A17" w:rsidRDefault="00B31379" w:rsidP="00C01118">
      <w:pPr>
        <w:numPr>
          <w:ilvl w:val="0"/>
          <w:numId w:val="39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учителей к освоению </w:t>
      </w:r>
      <w:proofErr w:type="spellStart"/>
      <w:r w:rsidRPr="002C2A1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C2A17">
        <w:rPr>
          <w:rFonts w:ascii="Times New Roman" w:hAnsi="Times New Roman" w:cs="Times New Roman"/>
          <w:sz w:val="28"/>
          <w:szCs w:val="28"/>
        </w:rPr>
        <w:t xml:space="preserve"> технологий в учебно-воспитательном процессе.</w:t>
      </w:r>
    </w:p>
    <w:p w:rsidR="00B31379" w:rsidRPr="002C2A17" w:rsidRDefault="00B31379" w:rsidP="00C01118">
      <w:pPr>
        <w:numPr>
          <w:ilvl w:val="0"/>
          <w:numId w:val="39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родителей на совместную деятельность по вопросам формирования здорового образа жизни детей через систему просветительной работы)</w:t>
      </w:r>
    </w:p>
    <w:p w:rsidR="00B31379" w:rsidRPr="002C2A17" w:rsidRDefault="00B31379" w:rsidP="00C011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социальную активность, побудить и привить интерес к себе и окружающим, </w:t>
      </w:r>
    </w:p>
    <w:p w:rsidR="00B31379" w:rsidRPr="002C2A17" w:rsidRDefault="00B31379" w:rsidP="00C011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</w:t>
      </w:r>
      <w:proofErr w:type="spellStart"/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сотрудничеству, адекватному проявлению активности, инициативы и самостоятельности, осуществлять правильный выбор форм поведения. </w:t>
      </w:r>
    </w:p>
    <w:p w:rsidR="00B31379" w:rsidRPr="002C2A17" w:rsidRDefault="00B31379" w:rsidP="00C011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Прививать уважение к членам коллектива, помочь обрести социальный статус, выполнять определенную роль в коллективе </w:t>
      </w:r>
    </w:p>
    <w:p w:rsidR="00B31379" w:rsidRPr="002C2A17" w:rsidRDefault="00B31379" w:rsidP="00C011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Пробудить и прививать интерес и способности к творчеству, его прикладным видам, научить организации творческих контактов </w:t>
      </w:r>
    </w:p>
    <w:p w:rsidR="00B31379" w:rsidRPr="002C2A17" w:rsidRDefault="00B31379" w:rsidP="00C01118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Оптимизировать положительный опыт, нивелировать, опыт </w:t>
      </w:r>
      <w:proofErr w:type="spellStart"/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создать и закрепить позитивные образцы поведения. 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«Группа риска» - это категория детей, которая в силу определенных обстоятель</w:t>
      </w:r>
      <w:proofErr w:type="gramStart"/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св</w:t>
      </w:r>
      <w:proofErr w:type="gramEnd"/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оей жизни более других категорий подвержена негативным внешним воздействиям со стороны общества. 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Объект реализации программы:</w:t>
      </w:r>
    </w:p>
    <w:p w:rsidR="00B31379" w:rsidRPr="002C2A17" w:rsidRDefault="00B31379" w:rsidP="00C01118">
      <w:pPr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кризисной ситуации;</w:t>
      </w:r>
    </w:p>
    <w:p w:rsidR="00B31379" w:rsidRPr="002C2A17" w:rsidRDefault="00B31379" w:rsidP="00C01118">
      <w:pPr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проблемами в семье;</w:t>
      </w:r>
    </w:p>
    <w:p w:rsidR="00B31379" w:rsidRPr="002C2A17" w:rsidRDefault="00B31379" w:rsidP="00C01118">
      <w:pPr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2C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дети;</w:t>
      </w:r>
    </w:p>
    <w:p w:rsidR="00B31379" w:rsidRPr="002C2A17" w:rsidRDefault="00B31379" w:rsidP="00C01118">
      <w:pPr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проблемами в обучении;</w:t>
      </w:r>
    </w:p>
    <w:p w:rsidR="00B31379" w:rsidRPr="002C2A17" w:rsidRDefault="00B31379" w:rsidP="00C01118">
      <w:pPr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личностными проблемами;</w:t>
      </w:r>
    </w:p>
    <w:p w:rsidR="00B31379" w:rsidRPr="002C2A17" w:rsidRDefault="00B31379" w:rsidP="00C01118">
      <w:pPr>
        <w:numPr>
          <w:ilvl w:val="0"/>
          <w:numId w:val="36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стоящие на учёте (ВШК, КДН, ПДН и др.)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C2A17">
        <w:rPr>
          <w:rFonts w:ascii="Times New Roman" w:hAnsi="Times New Roman" w:cs="Times New Roman"/>
          <w:b/>
          <w:bCs/>
          <w:i/>
          <w:sz w:val="28"/>
          <w:szCs w:val="28"/>
        </w:rPr>
        <w:t>Факторы  попадания  детей в «группу риска»</w:t>
      </w:r>
    </w:p>
    <w:p w:rsidR="00B31379" w:rsidRPr="002C2A17" w:rsidRDefault="00B31379" w:rsidP="00C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t>дисгармоничная семья;</w:t>
      </w:r>
    </w:p>
    <w:p w:rsidR="00B31379" w:rsidRPr="002C2A17" w:rsidRDefault="00B31379" w:rsidP="00C0111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t>-соматические заболевания;</w:t>
      </w:r>
    </w:p>
    <w:p w:rsidR="00B31379" w:rsidRPr="002C2A17" w:rsidRDefault="00B31379" w:rsidP="00C0111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t>-дети, состоящие на учёте в ПДН, КДН;</w:t>
      </w:r>
    </w:p>
    <w:p w:rsidR="00B31379" w:rsidRPr="002C2A17" w:rsidRDefault="00B31379" w:rsidP="00C0111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t>-неблагополучные ситуации в отношениях со сверстниками;</w:t>
      </w:r>
    </w:p>
    <w:p w:rsidR="00B31379" w:rsidRPr="002C2A17" w:rsidRDefault="00B31379" w:rsidP="00C0111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t>-неадекватное  поведение;</w:t>
      </w:r>
    </w:p>
    <w:p w:rsidR="00B31379" w:rsidRPr="002C2A17" w:rsidRDefault="00B31379" w:rsidP="00C0111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-нарушения в эмоциональной сфере (обидчивость, агрессивность, </w:t>
      </w: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замкнутость, раздражительность);</w:t>
      </w:r>
    </w:p>
    <w:p w:rsidR="00B31379" w:rsidRPr="002C2A17" w:rsidRDefault="00B31379" w:rsidP="00C0111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color w:val="000000"/>
          <w:sz w:val="28"/>
          <w:szCs w:val="28"/>
        </w:rPr>
        <w:t>-средовая  адаптация;</w:t>
      </w:r>
    </w:p>
    <w:p w:rsidR="00B31379" w:rsidRPr="002C2A17" w:rsidRDefault="00B31379" w:rsidP="00C0111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-просчёты школы в учебной деятельности.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A17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</w:p>
    <w:p w:rsidR="00B31379" w:rsidRPr="002C2A17" w:rsidRDefault="00B31379" w:rsidP="00C0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1.Тесное взаимодействие с семьёй.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</w:t>
      </w:r>
      <w:r w:rsidRPr="002C2A17">
        <w:rPr>
          <w:rFonts w:ascii="Times New Roman" w:hAnsi="Times New Roman" w:cs="Times New Roman"/>
          <w:sz w:val="28"/>
          <w:szCs w:val="28"/>
        </w:rPr>
        <w:tab/>
        <w:t>2.Сотворчество педагогов и детей.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</w:t>
      </w:r>
      <w:r w:rsidRPr="002C2A17">
        <w:rPr>
          <w:rFonts w:ascii="Times New Roman" w:hAnsi="Times New Roman" w:cs="Times New Roman"/>
          <w:sz w:val="28"/>
          <w:szCs w:val="28"/>
        </w:rPr>
        <w:tab/>
        <w:t>3.Развитие детской инициативы.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</w:t>
      </w:r>
      <w:r w:rsidRPr="002C2A17">
        <w:rPr>
          <w:rFonts w:ascii="Times New Roman" w:hAnsi="Times New Roman" w:cs="Times New Roman"/>
          <w:sz w:val="28"/>
          <w:szCs w:val="28"/>
        </w:rPr>
        <w:tab/>
        <w:t>4.Способность педагогов к неформальному общению.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</w:t>
      </w:r>
      <w:r w:rsidRPr="002C2A17">
        <w:rPr>
          <w:rFonts w:ascii="Times New Roman" w:hAnsi="Times New Roman" w:cs="Times New Roman"/>
          <w:sz w:val="28"/>
          <w:szCs w:val="28"/>
        </w:rPr>
        <w:tab/>
        <w:t>5.Создание у ребёнка ситуации успеха в решении вопросов физического и нравственного совершенствования.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</w:t>
      </w:r>
      <w:r w:rsidRPr="002C2A17">
        <w:rPr>
          <w:rFonts w:ascii="Times New Roman" w:hAnsi="Times New Roman" w:cs="Times New Roman"/>
          <w:sz w:val="28"/>
          <w:szCs w:val="28"/>
        </w:rPr>
        <w:tab/>
        <w:t>6.Формирование у детей «группы риска» потребности в здоровом образе жизни.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</w:t>
      </w:r>
      <w:r w:rsidRPr="002C2A17">
        <w:rPr>
          <w:rFonts w:ascii="Times New Roman" w:hAnsi="Times New Roman" w:cs="Times New Roman"/>
          <w:sz w:val="28"/>
          <w:szCs w:val="28"/>
        </w:rPr>
        <w:tab/>
        <w:t>7.Совместное участие в мероприятиях детей, педагогов и родителей.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/>
          <w:i/>
          <w:sz w:val="28"/>
          <w:szCs w:val="28"/>
        </w:rPr>
        <w:t>Методы работы</w:t>
      </w:r>
      <w:r w:rsidRPr="002C2A17">
        <w:rPr>
          <w:rFonts w:ascii="Times New Roman" w:hAnsi="Times New Roman" w:cs="Times New Roman"/>
          <w:sz w:val="28"/>
          <w:szCs w:val="28"/>
        </w:rPr>
        <w:t>:</w:t>
      </w:r>
    </w:p>
    <w:p w:rsidR="00B31379" w:rsidRPr="002C2A17" w:rsidRDefault="00B31379" w:rsidP="00C011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- Наблюдение;</w:t>
      </w:r>
    </w:p>
    <w:p w:rsidR="00B31379" w:rsidRPr="002C2A17" w:rsidRDefault="00B31379" w:rsidP="00C011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- Психологические и педагогические методики;</w:t>
      </w:r>
    </w:p>
    <w:p w:rsidR="00B31379" w:rsidRPr="002C2A17" w:rsidRDefault="00B31379" w:rsidP="00C011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- Психолого-педагогический анализ;</w:t>
      </w:r>
    </w:p>
    <w:p w:rsidR="00B31379" w:rsidRPr="002C2A17" w:rsidRDefault="00B31379" w:rsidP="00C0111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- Социально-психологические методы.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«группы риска» включает в себя: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-социально–педагогическую диагностику учащихся и их семей, постановка «социального диагноза»;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всех проблемных детей, начиная с первого класса, изучение положения ребенка в семье;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интересов и склонностей, способностей ученика, включение его во внеурочную кружковую деятельность.</w:t>
      </w: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2A17">
        <w:rPr>
          <w:b/>
          <w:i/>
          <w:sz w:val="28"/>
          <w:szCs w:val="28"/>
        </w:rPr>
        <w:t>Стратегия и механизм достижения поставленных целей</w:t>
      </w: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A17">
        <w:rPr>
          <w:sz w:val="28"/>
          <w:szCs w:val="28"/>
        </w:rPr>
        <w:t>Для реализации программы в жизнь были выбраны следующие направления:</w:t>
      </w: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A17">
        <w:rPr>
          <w:sz w:val="28"/>
          <w:szCs w:val="28"/>
        </w:rPr>
        <w:t xml:space="preserve">- работа с </w:t>
      </w:r>
      <w:proofErr w:type="gramStart"/>
      <w:r w:rsidRPr="002C2A17">
        <w:rPr>
          <w:sz w:val="28"/>
          <w:szCs w:val="28"/>
        </w:rPr>
        <w:t>обучающимися</w:t>
      </w:r>
      <w:proofErr w:type="gramEnd"/>
      <w:r w:rsidRPr="002C2A17">
        <w:rPr>
          <w:sz w:val="28"/>
          <w:szCs w:val="28"/>
        </w:rPr>
        <w:t>;</w:t>
      </w: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A17">
        <w:rPr>
          <w:sz w:val="28"/>
          <w:szCs w:val="28"/>
        </w:rPr>
        <w:t>- работа с семьей;</w:t>
      </w: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A17">
        <w:rPr>
          <w:sz w:val="28"/>
          <w:szCs w:val="28"/>
        </w:rPr>
        <w:t>- работа с педагогами;</w:t>
      </w:r>
    </w:p>
    <w:p w:rsidR="00B31379" w:rsidRPr="002C2A17" w:rsidRDefault="00B31379" w:rsidP="00C011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2A17">
        <w:rPr>
          <w:sz w:val="28"/>
          <w:szCs w:val="28"/>
        </w:rPr>
        <w:t>- организация досуга детей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A17">
        <w:rPr>
          <w:rFonts w:ascii="Times New Roman" w:hAnsi="Times New Roman" w:cs="Times New Roman"/>
          <w:b/>
          <w:i/>
          <w:sz w:val="28"/>
          <w:szCs w:val="28"/>
        </w:rPr>
        <w:t>Участники процесса</w:t>
      </w:r>
    </w:p>
    <w:p w:rsidR="00B31379" w:rsidRPr="002C2A17" w:rsidRDefault="00B31379" w:rsidP="00C0111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1.Администрация.</w:t>
      </w:r>
    </w:p>
    <w:p w:rsidR="00B31379" w:rsidRPr="002C2A17" w:rsidRDefault="00B31379" w:rsidP="00C0111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2.Педагоги школы.</w:t>
      </w:r>
    </w:p>
    <w:p w:rsidR="00B31379" w:rsidRPr="002C2A17" w:rsidRDefault="00B31379" w:rsidP="00C0111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3. Педагог-психолог.</w:t>
      </w:r>
    </w:p>
    <w:p w:rsidR="00B31379" w:rsidRPr="002C2A17" w:rsidRDefault="00B31379" w:rsidP="00C0111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4. Социальный педагог.</w:t>
      </w:r>
    </w:p>
    <w:p w:rsidR="00B31379" w:rsidRPr="002C2A17" w:rsidRDefault="00B31379" w:rsidP="00C01118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>5. Медицинский персонал.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6. Учитель-логопед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A17">
        <w:rPr>
          <w:rFonts w:ascii="Times New Roman" w:hAnsi="Times New Roman" w:cs="Times New Roman"/>
          <w:b/>
          <w:i/>
          <w:sz w:val="28"/>
          <w:szCs w:val="28"/>
        </w:rPr>
        <w:t xml:space="preserve"> Ожидаемые результаты и способы оценки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C2A17">
        <w:rPr>
          <w:rFonts w:ascii="Times New Roman" w:hAnsi="Times New Roman" w:cs="Times New Roman"/>
          <w:bCs/>
          <w:sz w:val="28"/>
          <w:szCs w:val="28"/>
        </w:rPr>
        <w:tab/>
      </w:r>
      <w:r w:rsidRPr="002C2A17">
        <w:rPr>
          <w:rFonts w:ascii="Times New Roman" w:hAnsi="Times New Roman" w:cs="Times New Roman"/>
          <w:sz w:val="28"/>
          <w:szCs w:val="28"/>
        </w:rPr>
        <w:t>1.Выявление основных причин появления детей «группы риска».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C2A17">
        <w:rPr>
          <w:rFonts w:ascii="Times New Roman" w:hAnsi="Times New Roman" w:cs="Times New Roman"/>
          <w:sz w:val="28"/>
          <w:szCs w:val="28"/>
        </w:rPr>
        <w:tab/>
        <w:t>2.Повышение уровня воспитанности, навыков общения и культуры поведения.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C2A17">
        <w:rPr>
          <w:rFonts w:ascii="Times New Roman" w:hAnsi="Times New Roman" w:cs="Times New Roman"/>
          <w:bCs/>
          <w:sz w:val="28"/>
          <w:szCs w:val="28"/>
        </w:rPr>
        <w:tab/>
      </w:r>
      <w:r w:rsidRPr="002C2A17">
        <w:rPr>
          <w:rFonts w:ascii="Times New Roman" w:hAnsi="Times New Roman" w:cs="Times New Roman"/>
          <w:sz w:val="28"/>
          <w:szCs w:val="28"/>
        </w:rPr>
        <w:t>3.Создание благоприятной образовательной среды, способствующей сохранению здоровья, воспитанию и развитию личности детей «группы риска».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</w:t>
      </w:r>
      <w:r w:rsidRPr="002C2A17">
        <w:rPr>
          <w:rFonts w:ascii="Times New Roman" w:hAnsi="Times New Roman" w:cs="Times New Roman"/>
          <w:sz w:val="28"/>
          <w:szCs w:val="28"/>
        </w:rPr>
        <w:tab/>
        <w:t>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</w:t>
      </w:r>
      <w:r w:rsidRPr="002C2A17">
        <w:rPr>
          <w:rFonts w:ascii="Times New Roman" w:hAnsi="Times New Roman" w:cs="Times New Roman"/>
          <w:sz w:val="28"/>
          <w:szCs w:val="28"/>
        </w:rPr>
        <w:tab/>
        <w:t>5.Снижение заболеваемости среди учащихся «группы риска».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</w:t>
      </w:r>
      <w:r w:rsidRPr="002C2A17">
        <w:rPr>
          <w:rFonts w:ascii="Times New Roman" w:hAnsi="Times New Roman" w:cs="Times New Roman"/>
          <w:sz w:val="28"/>
          <w:szCs w:val="28"/>
        </w:rPr>
        <w:tab/>
        <w:t xml:space="preserve">6.Повышение </w:t>
      </w:r>
      <w:proofErr w:type="spellStart"/>
      <w:r w:rsidRPr="002C2A1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C2A17">
        <w:rPr>
          <w:rFonts w:ascii="Times New Roman" w:hAnsi="Times New Roman" w:cs="Times New Roman"/>
          <w:sz w:val="28"/>
          <w:szCs w:val="28"/>
        </w:rPr>
        <w:t xml:space="preserve"> и уровня физической подготовки детей этой группы.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       7. Снижение количества детей асоциального поведения из неблагополучных семей.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       8. Формирование у детей представлений об общечеловеческих ценностях.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A17">
        <w:rPr>
          <w:rFonts w:ascii="Times New Roman" w:hAnsi="Times New Roman" w:cs="Times New Roman"/>
          <w:sz w:val="28"/>
          <w:szCs w:val="28"/>
        </w:rPr>
        <w:t xml:space="preserve">          9. Рост заинтересованности родителей в оздоровлении подрастающего поколения.</w:t>
      </w:r>
    </w:p>
    <w:p w:rsidR="00B31379" w:rsidRPr="002C2A17" w:rsidRDefault="00B31379" w:rsidP="00C01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программы включены: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с учащимися «группы-риска»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бесед с родителями, учащихся «группы-риска»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Матрица определения обобщенного показателя социального благополучия ребенка (Приложение 1)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с детьми и их родителями из неблагополучных семей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планирование занятий, по устранению агрессивного поведения </w:t>
      </w:r>
      <w:r w:rsidR="00EF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работе с агрессивными детьми (Приложение 2)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учащихся, повышение мотивации к учебной деятельности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неуспеваемости для учителей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со </w:t>
      </w:r>
      <w:proofErr w:type="gramStart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слабоуспевающими</w:t>
      </w:r>
      <w:proofErr w:type="gramEnd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неуспевающими</w:t>
      </w:r>
    </w:p>
    <w:p w:rsidR="003F2ACA" w:rsidRPr="003F2ACA" w:rsidRDefault="003F2ACA" w:rsidP="00C0111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«Психотерапия неуспеваемости»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реализации программы </w:t>
      </w:r>
      <w:r w:rsidR="0099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</w:t>
      </w:r>
      <w:r w:rsidR="0099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полугодие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EF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 кафедры воспитательной работы, педагогических советах.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C43" w:rsidRDefault="00992C43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43" w:rsidRDefault="00992C43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43" w:rsidRDefault="00992C43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C43" w:rsidRDefault="00992C43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F763E7" w:rsidRPr="00F763E7" w:rsidRDefault="003F2ACA" w:rsidP="00C01118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3F2ACA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мероприятий </w:t>
      </w:r>
      <w:r w:rsidR="00F763E7" w:rsidRPr="00F763E7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МБОУ РК г. Керчи «Школа-гимназия №1»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«группы-риска»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4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"/>
        <w:gridCol w:w="5067"/>
        <w:gridCol w:w="2754"/>
        <w:gridCol w:w="1903"/>
      </w:tblGrid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Диагностические мероприятия: анкетирование, тестирование, опрос.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Изучение причины социальной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условий жизни и поведенческих тенденций, сбор банка данных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  <w:r w:rsidR="00F7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классный </w:t>
            </w:r>
            <w:r w:rsidR="00F763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руководитель, социальный педагог (при необходимости)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Сентябрь, январь</w:t>
            </w:r>
          </w:p>
        </w:tc>
      </w:tr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коррекционной работы с детьми «группы риска»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Тренинг: «Навыки общения».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F763E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дозировкой домашнего задания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(УВР)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сменных уголков здоровья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  <w:r w:rsidR="0007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7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="0007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Шкод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2ACA" w:rsidRPr="003F2ACA" w:rsidRDefault="0007366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Психолого-педагогическо</w:t>
            </w:r>
            <w:r w:rsidR="0007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социально-педагогическое сопровождение детей «групп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риска»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2ACA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адаптации к школе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3F2ACA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07366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триместр</w:t>
            </w:r>
          </w:p>
        </w:tc>
      </w:tr>
      <w:tr w:rsidR="00CC7CD8" w:rsidRPr="003F2ACA" w:rsidTr="003860F3"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часы: «Насилие и закон», «Толерантность и мы», «ЗОЖ - что это значит?»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C7CD8" w:rsidRPr="003F2ACA" w:rsidTr="003860F3">
        <w:tc>
          <w:tcPr>
            <w:tcW w:w="0" w:type="auto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детьми «группы риска»: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«Вредные привычки»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«Наше здоровье в наших руках»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«Компьюте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враг или друг»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CC7CD8" w:rsidRPr="003F2ACA" w:rsidTr="003860F3">
        <w:trPr>
          <w:trHeight w:val="45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«Положительный образ Я»: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«Ожидание»;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игра-разминка "Эмоции и ситуации";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«Репортер»;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-упражнение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омбардировка положительными качествами»;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«Ты будешь мной,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тобой»;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«Я - уверенный человек»;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«Закончите фразу»;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«Цветок пожеланий».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май</w:t>
            </w:r>
          </w:p>
        </w:tc>
      </w:tr>
      <w:tr w:rsidR="00CC7CD8" w:rsidRPr="003F2ACA" w:rsidTr="003860F3">
        <w:trPr>
          <w:trHeight w:val="48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стол: «От безответственности до преступления один шаг», «Ты и твои права»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ПДН,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0682B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CC7CD8" w:rsidRPr="003F2ACA" w:rsidTr="003860F3">
        <w:trPr>
          <w:trHeight w:val="49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успеваемостью и посещаемостью, детей «группы риска»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0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C7CD8" w:rsidRPr="003F2ACA" w:rsidTr="003860F3">
        <w:trPr>
          <w:trHeight w:val="54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«Недель здоровья». Привлечение к участию детей «группы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риска»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(ВР),</w:t>
            </w:r>
          </w:p>
          <w:p w:rsidR="00CC7CD8" w:rsidRPr="003F2ACA" w:rsidRDefault="00C0682B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физкультуры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полугодие</w:t>
            </w:r>
          </w:p>
        </w:tc>
      </w:tr>
      <w:tr w:rsidR="00CC7CD8" w:rsidRPr="003F2ACA" w:rsidTr="003860F3">
        <w:trPr>
          <w:trHeight w:val="46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Акция: «Нет вредным привычкам!»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0682B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Педагог-организатор, </w:t>
            </w:r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0682B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апрель</w:t>
            </w:r>
          </w:p>
        </w:tc>
      </w:tr>
      <w:tr w:rsidR="00CC7CD8" w:rsidRPr="003F2ACA" w:rsidTr="003860F3">
        <w:trPr>
          <w:trHeight w:val="21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«Как найти свое место в жизни?»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CC7CD8" w:rsidRPr="003F2ACA" w:rsidTr="003860F3">
        <w:trPr>
          <w:trHeight w:val="24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в </w:t>
            </w:r>
            <w:r w:rsidR="007A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триместр</w:t>
            </w:r>
          </w:p>
        </w:tc>
      </w:tr>
      <w:tr w:rsidR="00CC7CD8" w:rsidRPr="003F2ACA" w:rsidTr="003860F3">
        <w:trPr>
          <w:trHeight w:val="31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нарколога о вреде наркотиков, алкоголя, никотина.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Нарколог больницы </w:t>
            </w:r>
            <w:r w:rsidR="007A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раз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</w:tr>
      <w:tr w:rsidR="00CC7CD8" w:rsidRPr="003F2ACA" w:rsidTr="003860F3">
        <w:trPr>
          <w:trHeight w:val="27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Заседание </w:t>
            </w:r>
            <w:r w:rsidR="007A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кафедры ВР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теме: «</w:t>
            </w:r>
            <w:r w:rsidR="003860F3" w:rsidRPr="00922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списков детей из неблагополучных семей, семей находящихся в социально-опасном положении. Индивидуальная работа с семьями </w:t>
            </w:r>
            <w:proofErr w:type="gramStart"/>
            <w:r w:rsidR="003860F3" w:rsidRPr="0092229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(</w:t>
            </w:r>
            <w:r w:rsidR="007A0C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ВР), педагог-психолог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7CD8" w:rsidRPr="003F2ACA" w:rsidRDefault="00CC7CD8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3860F3" w:rsidRPr="003F2ACA" w:rsidTr="003860F3">
        <w:trPr>
          <w:trHeight w:val="19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«Профессия выбираем вместе»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3860F3" w:rsidRPr="003F2ACA" w:rsidTr="003860F3">
        <w:trPr>
          <w:trHeight w:val="18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правами и обязанностями учащихся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</w:t>
            </w:r>
          </w:p>
        </w:tc>
      </w:tr>
      <w:tr w:rsidR="003860F3" w:rsidRPr="003F2ACA" w:rsidTr="003860F3">
        <w:trPr>
          <w:trHeight w:val="7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«Вредные привычки и их последствия»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</w:tr>
      <w:tr w:rsidR="003860F3" w:rsidRPr="003F2ACA" w:rsidTr="003860F3">
        <w:trPr>
          <w:trHeight w:val="36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«Что такое мое «Я»? Знаю ли я себя?»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февраль</w:t>
            </w:r>
          </w:p>
        </w:tc>
      </w:tr>
      <w:tr w:rsidR="003860F3" w:rsidRPr="003F2ACA" w:rsidTr="003860F3">
        <w:trPr>
          <w:trHeight w:val="61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о правонарушениях несовершеннолетних и ответственность за них учащихся и их родителей</w:t>
            </w:r>
          </w:p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(нарушения ПДД, мелкое хулиганство, нецензурная брань, бродяжничество, наркомания, пьянство, неумышленное телесное повреждение)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0F3" w:rsidRPr="003F2ACA" w:rsidRDefault="003860F3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май</w:t>
            </w:r>
          </w:p>
        </w:tc>
      </w:tr>
      <w:tr w:rsidR="00412D97" w:rsidRPr="003F2ACA" w:rsidTr="003860F3">
        <w:trPr>
          <w:trHeight w:val="61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лекций по уголовн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правовой тематике: ответственность за кражи, разбой, заведомо ложный сигнал о терроризме, взрывных устройствах и т.п. с приглашением инспектора полиции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декабрь, май</w:t>
            </w:r>
          </w:p>
        </w:tc>
      </w:tr>
      <w:tr w:rsidR="00412D97" w:rsidRPr="003F2ACA" w:rsidTr="003860F3">
        <w:trPr>
          <w:trHeight w:val="12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 Если подросток агрессивен»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февраль, май</w:t>
            </w:r>
          </w:p>
        </w:tc>
      </w:tr>
      <w:tr w:rsidR="00412D97" w:rsidRPr="003F2ACA" w:rsidTr="003860F3">
        <w:trPr>
          <w:trHeight w:val="45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«Твоя жизнь в твоих руках»,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апрель</w:t>
            </w:r>
          </w:p>
        </w:tc>
      </w:tr>
      <w:tr w:rsidR="00412D97" w:rsidRPr="003F2ACA" w:rsidTr="003860F3">
        <w:trPr>
          <w:trHeight w:val="300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волонтеров из числа учащихся для работы с детьми из неблагополучных семей</w:t>
            </w: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«Команды добрых дел»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</w:tbl>
    <w:p w:rsidR="00412D97" w:rsidRDefault="00412D9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D97" w:rsidRDefault="00412D9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Тематика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 с родителями учащихся «групп</w:t>
      </w:r>
      <w:proofErr w:type="gramStart"/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ы-</w:t>
      </w:r>
      <w:proofErr w:type="gramEnd"/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риска»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5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10"/>
        <w:gridCol w:w="5326"/>
        <w:gridCol w:w="1818"/>
        <w:gridCol w:w="2202"/>
      </w:tblGrid>
      <w:tr w:rsidR="003F2ACA" w:rsidRPr="003F2ACA" w:rsidTr="00412D97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F2ACA" w:rsidRPr="003F2ACA" w:rsidTr="00412D97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«Друзья моего ребёнка. Что я о них знаю?»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 w:rsidR="00412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классный руководитель </w:t>
            </w:r>
          </w:p>
        </w:tc>
      </w:tr>
      <w:tr w:rsidR="00412D97" w:rsidRPr="003F2ACA" w:rsidTr="00412D97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«Культурные традиции и обычаи семьи».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классный руководитель </w:t>
            </w:r>
          </w:p>
        </w:tc>
      </w:tr>
      <w:tr w:rsidR="00412D97" w:rsidRPr="003F2ACA" w:rsidTr="00412D97">
        <w:trPr>
          <w:trHeight w:val="240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занятости ребёнка в свободное от учёбы время».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2D97" w:rsidRPr="003F2ACA" w:rsidRDefault="00412D97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классный руководитель </w:t>
            </w:r>
          </w:p>
        </w:tc>
      </w:tr>
      <w:tr w:rsidR="003F2ACA" w:rsidRPr="003F2ACA" w:rsidTr="00412D97"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«Права и обязанности ребёнка в семье». «Права и обязанности родителей». «Права и обязанности несовершеннолетних».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полугодие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D24C34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Замдиреткора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</w:t>
            </w:r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 ПДН</w:t>
            </w:r>
          </w:p>
        </w:tc>
      </w:tr>
      <w:tr w:rsidR="003F2ACA" w:rsidRPr="003F2ACA" w:rsidTr="00412D97">
        <w:trPr>
          <w:trHeight w:val="1200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ребёнку учиться не интересно».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ребёнок неуправляем»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не находим взаимопонимания». (Консультация).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Матрица определения обобщенного показателя социального благополучия ребёнка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ФИО___________________________________________________КЛАСС_____________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8357"/>
        <w:gridCol w:w="1103"/>
      </w:tblGrid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характеристики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3F2ACA" w:rsidRPr="003F2ACA" w:rsidTr="003F2ACA">
        <w:tc>
          <w:tcPr>
            <w:tcW w:w="4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семьи ребенка: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ACA" w:rsidRPr="003F2ACA" w:rsidTr="003F2ACA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Мать, отец, бабушка, дедушка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2ACA" w:rsidRPr="003F2ACA" w:rsidTr="003F2ACA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мать и отец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ACA" w:rsidRPr="003F2ACA" w:rsidTr="003F2ACA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и отчим, отец и мачеха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2ACA" w:rsidRPr="003F2ACA" w:rsidTr="003F2ACA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 мать, один отец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ACA" w:rsidRPr="003F2ACA" w:rsidTr="003F2ACA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родителей: бабушка, дедушка, другие родственники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Школьная успеваемость: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Оставил школу, работает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Отставил школу, не работает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 ребенка: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 здоров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 болеет в пределах нормального развития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хронические болезни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Отставание в умственном развитии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врожденные патологии, нервно-психические болезни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Поведение ребенка в школе: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Удовлетворительная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Неудовлетворительная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Неоднократно замечалась асоциальное поведение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на учете в ПДН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Внешкольное общение ребенка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Постоянное общение на занятиях, посещение кружков, секций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Эпизодическое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досуговое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общение по интересам, нерегулярные встречи для совместного проведения свободного времени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 на основе пустого времяпровождения, отсутствие позитивных целей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Асоциальные группы с ориентацией на мелкое хулиганство, драки, употребление алкоголя, токсических веществ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Криминогенные группы, состоящие на учете в ПДН с направленностью интересов на мелкие кражи, угоны транспортных средств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Жизненные цели ребенка: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 определенные, конструктивные жизненные планы, стремление к достижению постановленных целей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Позитивная ориентация в формулировании жизненных целей, но представление о путях и средствах достижения неопределенно. Расплывчато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определенных целей и планов на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будущие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либо наличие нереальных планов, социальная незрелость, инфантилизм, надежда на авось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Целевые ориентации носят, скорее, негативную окраску, примитивны, бездуховны,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референтная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сверстники с асоциальной направленностью интересов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F2ACA" w:rsidRPr="003F2ACA" w:rsidTr="003F2AC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Ясно негативные, асоциальные целевые ориентации (отсутствие установки на общественно полезный труд, интересы ограничены, отмечаются правонарушения, состоит на учете в ПДН)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F2ACA" w:rsidRPr="003F2ACA" w:rsidTr="003F2ACA">
        <w:trPr>
          <w:trHeight w:val="37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с неблагополучными семьями</w:t>
      </w: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7"/>
        <w:gridCol w:w="4249"/>
        <w:gridCol w:w="2097"/>
        <w:gridCol w:w="3388"/>
      </w:tblGrid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Диагностика, выявление неблагополучных семей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по необходимости в течение года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D2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ЦССДМ (по приглашению)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карты неблагополучных семей.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  <w:r w:rsidR="00BD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акта жилищных условий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полугодие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</w:t>
            </w:r>
            <w:r w:rsidR="00BD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всеобуч. Беседы на педагогические темы: 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-вредные привычки детей и родителей;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-совместное проведение свободного времени;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личный пример родителей;</w:t>
            </w:r>
          </w:p>
          <w:p w:rsidR="003F2ACA" w:rsidRPr="003F2ACA" w:rsidRDefault="00BD1EE6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правонарушений;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BD1EE6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руководитель, </w:t>
            </w:r>
            <w:r w:rsidR="00BD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работа по реабилитации неблагополучных семей с социальной службой района, ПДН, КДН </w:t>
            </w:r>
            <w:r w:rsidR="00BD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рейды по неблагополучным семьям;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помощь в трудоустройстве безработных родителей, обеспечение детей из неблагополучных семей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путевками в оздоровительный лагерь.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 социальный педагог</w:t>
            </w:r>
            <w:r w:rsidR="008A3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ЦСССДМ (</w:t>
            </w:r>
            <w:r w:rsidR="00BD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взаимодействия)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Интерактивные формы работы с неблагополучными семьями: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анкетирование родителей и детей из неблагополучных семей с целью выявления степени неблагополучия;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тренинги для родителей, направленные на преодоление асоциальных явлений в семье;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тренинги для детей из неблагополучных семей, направленные на преодоление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37AA" w:rsidRDefault="008A37A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руководитель.</w:t>
            </w:r>
          </w:p>
          <w:p w:rsidR="003F2ACA" w:rsidRPr="003F2ACA" w:rsidRDefault="008A37A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</w:t>
            </w:r>
            <w:proofErr w:type="gramStart"/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взаимодействия)</w:t>
            </w:r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волонтеров из числа учащихся для работы с детьми из неблагополучных семей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8A37A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Педагог-орагнизатор</w:t>
            </w:r>
            <w:proofErr w:type="spellEnd"/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для организации мероприятий «родители и дети» с вовлечением детей из неблагополучных семей.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3F2ACA" w:rsidRPr="003F2ACA" w:rsidTr="00D24C3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процедуре лишение родительских прав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3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8A37A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иректора</w:t>
            </w:r>
          </w:p>
        </w:tc>
      </w:tr>
    </w:tbl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AA" w:rsidRDefault="008A37A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AA" w:rsidRDefault="008A37A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AA" w:rsidRDefault="008A37A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AA" w:rsidRDefault="008A37A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AA" w:rsidRDefault="008A37A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AA" w:rsidRDefault="008A37A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AA" w:rsidRPr="003F2ACA" w:rsidRDefault="008A37A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 по устранению агрессивного поведения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5"/>
        <w:gridCol w:w="1637"/>
        <w:gridCol w:w="2576"/>
        <w:gridCol w:w="2194"/>
        <w:gridCol w:w="2049"/>
      </w:tblGrid>
      <w:tr w:rsidR="003F2ACA" w:rsidRPr="003F2ACA" w:rsidTr="003F2ACA">
        <w:trPr>
          <w:trHeight w:val="210"/>
        </w:trPr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занятия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(Игры и упражнения)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1.Мы начинаем!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попытаться раскрыть сущность полярных понятий «добро» и «зло»,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показать, каким эмоциональным состояниям они соответствуют; развивать умение дифференцировать эмоциональный мир человека по мимике, жестам, пантомимике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«Тренинг эмоций»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3.Хорошо ли быть злым?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знакомство с полярными понятиями «добро» - «зло»; закреплять умение определять эмоциональное состояние близких людей, знакомых, побуждать к оказанию помощи; учить конструктивным способам снятия напряжения, связанного с чувством злости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Беседа «Почему иногда бывает плохое настроение, и как его исправить?»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«Придумывание историй»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Что делать, если ты злишься?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знакомство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сложными способами снятия напряжения; учить различать добрые и злые чувства и поступки; закреплять способы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(снятие отрицательных эмоций)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Чтение отрывков из книги Э.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Кейри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«Я злюсь» (чтение активное: учащейся по ходу чтения отвечают на вопросы, додумывают ситуации и знакомятся с новыми способами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своего эмоционального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состояния: замесить тесто «понарошку»,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высказать свои чувства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попросить помощи, «смыть» дурные чувства)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Поговорим о доброте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 представления о доброте и эмоциональных состояниях, которые соответствуют этому понятию, вызвать стремление совершать добрые поступки; учить передавать эмоциональное состояние человека с помощью мимики, речи, рисунка, формировать позитивный образ своего «Я»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«Помоги себе сам»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Упражнение «Выручи из беды»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(слушание) рассказа Л.Н.Толстого «Старик сажал яблони», анализ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Ссора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умение анализировать поступки, находить причину конфликта, дифференцировать противоположные эмоциональные переживания: дружелюбие и враждебность; знакомить с конструктивными способами решения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конфликтных ситуаций, способствовать их усвоению, использованию в поведении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-Слушание стихотворения «Поссорились», анализ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-Упражнение «Дружба начинается с улыбки»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-«Проблемная ситуация» (усвоение правил поведения в сложных ситуациях)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10.Чувства одинокого человека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анализировать своё эмоциональное состояние, вербализировать собственные переживания; закреплять знание правил доброжелательного поведения; формировать внимательное отношение к другим людям; во время игр снимать негативные эмоции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«Два дерева «Радость» и «Печаль» (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цветопись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настроения)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«Будь внимателен к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15.Учимся анализировать поведение в конфликтной ситуации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анализировать конфликтные ситуации, развивать эмоциональную устойчивость в ситуациях проявления агрессии; формировать адекватные формы поведения и коммуникативные навыки, развивать умение снимать эмоциональное напряжение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конфликтных ситуаций «Как бы ты поступил?»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Слушание рассказа Ю. Ермолаева «Лучший друг», анализ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Учимся управлять своими эмоциями в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конфликтных ситуациях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умения управлять своими эмоциями в конфликтных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ситуациях, знакомить с конструктивными способами разрешения конфликтов; формировать осознанное понимание нравственного смысла художественных произведений; развивать понимание чувства обиды, учить выражать его с помощью мимики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Слушание рассказа В.Осеевой «Отомстила»,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Поведенческий тренинг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3F2ACA" w:rsidRPr="003F2ACA" w:rsidTr="003F2ACA"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 Наши мечты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закреплять знания о поведении в конфликтных ситуациях, учить 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сознательно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управлять своими эмоциями, формировать дружелюбное отношение к окружающим; способствовать формированию адекватной самооценки</w:t>
            </w:r>
          </w:p>
        </w:tc>
        <w:tc>
          <w:tcPr>
            <w:tcW w:w="1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Рисование на тему «Моя мечта»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</w:tbl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работе с агрессивными детьми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 к ребёнку - основное правило.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быть примером для ребенка.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ребенка как личность, имеющую право на свою точку зрения.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обманывайте ребенка.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правильно оценивать свои поступки и поступки других людей.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 целью добиться полного послушания с первого слова, дайте возможность убедиться ребенку, в чем он прав или не прав.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ребенку нужна помощь, дела откладывайте на потом.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из безвыходного положения - шутка.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агрессивными детьми – это совместная, трудоемкая работа и учителя, и родителей.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Агрессивные дети часто бывают вооружены.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позволять себе оскорбить их, в диалоге не исполь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зовать жаргонные и бранные слова это не даст им права оскорб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лять Вас и не демонстрировать в поведении все, на что они способ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на равных, но не впадать в зависимость от них.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открытую</w:t>
      </w:r>
      <w:proofErr w:type="gramEnd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бороться, т. к. это усугубит отношения. Следует учитывать особенности, бурные реакции.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Останавливайте спокойно, с невозмутимым лицом, действуйте при минимуме слов.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поведение только после успокоения.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Мстительны, иногда годами ждут, чтобы отомстить, поэтому лучше не отвергать их.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Выясните, как возникает агрессивное </w:t>
      </w:r>
      <w:proofErr w:type="gramStart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proofErr w:type="gramEnd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</w:t>
      </w:r>
      <w:proofErr w:type="gramEnd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можное решение. «Имя..., ты расстроился, потому что .... Ты мо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жешь переживать, не </w:t>
      </w:r>
      <w:proofErr w:type="gramStart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имевши</w:t>
      </w:r>
      <w:proofErr w:type="gramEnd"/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обижать других. Что нужно сде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лать, чтобы успокоиться и при этом ни на кого не нападать?» Предлагайте что-то свое только в дополнение сказанному.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угрожать и шантажировать, т. к. в какой-момент это перестает действовать, и Вы будете неубедительны и бессильны.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«Воинственность» ребенка можно успокоить своим спокой</w:t>
      </w: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плохое настроение не разряжать на нем.</w:t>
      </w:r>
    </w:p>
    <w:p w:rsidR="003F2ACA" w:rsidRPr="003F2ACA" w:rsidRDefault="003F2ACA" w:rsidP="00C01118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повод похвалить его, особенно это хорошо спустя некоторое время после наказания. Ребенок убедится, претензии были к его поступку, а не к личности в целом.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BED" w:rsidRDefault="003F6BED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BED" w:rsidRDefault="003F6BED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BED" w:rsidRDefault="003F6BED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BED" w:rsidRDefault="003F6BED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BED" w:rsidRDefault="003F6BED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BED" w:rsidRDefault="003F6BED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BED" w:rsidRDefault="003F6BED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учащихся, направленных </w:t>
      </w:r>
      <w:proofErr w:type="gramStart"/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мотивации к учебной деятельности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4"/>
        <w:gridCol w:w="1658"/>
        <w:gridCol w:w="2241"/>
        <w:gridCol w:w="2202"/>
      </w:tblGrid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и содержание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1.Посещение на дому. Собеседование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квартал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Руководитель, </w:t>
            </w:r>
            <w:r w:rsidR="003F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</w:t>
            </w:r>
            <w:proofErr w:type="gramStart"/>
            <w:r w:rsidR="003F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3F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F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="003F6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</w:t>
            </w:r>
            <w:proofErr w:type="spell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 Десять моих «Я»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5.Наблюдение «Как происходит адаптация учащегося в школе»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и изучение.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Учебно-познавательной, трудовой,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игровой, спортивной, творческой деятельности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6.Поручения в классе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7.Участие ученика в мероприятиях, проводимых в классе и школе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</w:t>
            </w:r>
          </w:p>
          <w:p w:rsidR="003F2ACA" w:rsidRPr="003F2ACA" w:rsidRDefault="003F6BED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9.Мини-опрос.  Насколько ученик знаком с правилами приветствий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6BED" w:rsidRPr="003F2ACA" w:rsidRDefault="003F6BED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</w:p>
          <w:p w:rsidR="003F2ACA" w:rsidRPr="003F2ACA" w:rsidRDefault="003F6BED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10.Индивидуальные беседы с родителями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индивидуальные консультация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руководитель,</w:t>
            </w:r>
          </w:p>
          <w:p w:rsidR="003F2ACA" w:rsidRPr="003F2ACA" w:rsidRDefault="003F6BED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F2ACA"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иреткора</w:t>
            </w:r>
            <w:proofErr w:type="spellEnd"/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Проективные тесты. Ассоциации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3F2ACA" w:rsidRPr="003F2ACA" w:rsidTr="003F6BED"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12.Коррекционная работа. Индивидуальная беседа.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«Мотивация к учебе»</w:t>
            </w:r>
          </w:p>
        </w:tc>
        <w:tc>
          <w:tcPr>
            <w:tcW w:w="1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Своевременная психолого-педагогическая помощь.</w:t>
            </w:r>
          </w:p>
        </w:tc>
        <w:tc>
          <w:tcPr>
            <w:tcW w:w="2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677" w:rsidRDefault="0044367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77" w:rsidRDefault="0044367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77" w:rsidRDefault="0044367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77" w:rsidRDefault="0044367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77" w:rsidRDefault="0044367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3677" w:rsidRDefault="0044367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неуспеваемости для учителей</w:t>
      </w:r>
    </w:p>
    <w:tbl>
      <w:tblPr>
        <w:tblW w:w="106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1"/>
        <w:gridCol w:w="6729"/>
      </w:tblGrid>
      <w:tr w:rsidR="003F2ACA" w:rsidRPr="003F2ACA" w:rsidTr="00443677">
        <w:tc>
          <w:tcPr>
            <w:tcW w:w="3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67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Акценты в обучении</w:t>
            </w:r>
          </w:p>
        </w:tc>
      </w:tr>
      <w:tr w:rsidR="003F2ACA" w:rsidRPr="003F2ACA" w:rsidTr="00443677">
        <w:tc>
          <w:tcPr>
            <w:tcW w:w="3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подготовленности учащихся</w:t>
            </w:r>
          </w:p>
        </w:tc>
        <w:tc>
          <w:tcPr>
            <w:tcW w:w="67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</w:t>
            </w: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3F2ACA" w:rsidRPr="003F2ACA" w:rsidTr="00443677">
        <w:tc>
          <w:tcPr>
            <w:tcW w:w="3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Изложение нового материала</w:t>
            </w:r>
          </w:p>
        </w:tc>
        <w:tc>
          <w:tcPr>
            <w:tcW w:w="67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3F2ACA" w:rsidRPr="003F2ACA" w:rsidTr="00443677">
        <w:trPr>
          <w:trHeight w:val="2760"/>
        </w:trPr>
        <w:tc>
          <w:tcPr>
            <w:tcW w:w="3891" w:type="dxa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0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учащихся на уроке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  <w:tc>
          <w:tcPr>
            <w:tcW w:w="6729" w:type="dxa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0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2ACA" w:rsidRPr="003F2ACA" w:rsidTr="00443677">
        <w:tc>
          <w:tcPr>
            <w:tcW w:w="3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вне класса</w:t>
            </w:r>
          </w:p>
        </w:tc>
        <w:tc>
          <w:tcPr>
            <w:tcW w:w="67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      </w:r>
          </w:p>
        </w:tc>
      </w:tr>
    </w:tbl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со слабоуспевающими и неуспевающими учащимися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45"/>
        <w:gridCol w:w="4592"/>
      </w:tblGrid>
      <w:tr w:rsidR="003F2ACA" w:rsidRPr="003F2ACA" w:rsidTr="003F2ACA"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Срок/ответственный</w:t>
            </w:r>
          </w:p>
        </w:tc>
      </w:tr>
      <w:tr w:rsidR="003F2ACA" w:rsidRPr="003F2ACA" w:rsidTr="003F2ACA"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Сентябрь/учитель предметник</w:t>
            </w:r>
          </w:p>
        </w:tc>
      </w:tr>
      <w:tr w:rsidR="003F2ACA" w:rsidRPr="003F2ACA" w:rsidTr="003F2ACA"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Сентябрь/ классный руководитель, педагог-психолог, врач, ребёнок</w:t>
            </w:r>
          </w:p>
        </w:tc>
      </w:tr>
      <w:tr w:rsidR="003F2ACA" w:rsidRPr="003F2ACA" w:rsidTr="003F2ACA"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далее корректировать по мере необходимости/классный руководитель, учитель предметник, педагог-психолог</w:t>
            </w:r>
          </w:p>
        </w:tc>
      </w:tr>
      <w:tr w:rsidR="003F2ACA" w:rsidRPr="003F2ACA" w:rsidTr="003F2ACA"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года/учитель предметник</w:t>
            </w:r>
          </w:p>
        </w:tc>
      </w:tr>
      <w:tr w:rsidR="003F2ACA" w:rsidRPr="003F2ACA" w:rsidTr="003F2ACA"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года/классный руководитель</w:t>
            </w:r>
          </w:p>
        </w:tc>
      </w:tr>
      <w:tr w:rsidR="003F2ACA" w:rsidRPr="003F2ACA" w:rsidTr="003F2ACA">
        <w:tc>
          <w:tcPr>
            <w:tcW w:w="28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Организация индивидуальной работы со слабым учеником учителями-предметниками</w:t>
            </w:r>
          </w:p>
        </w:tc>
        <w:tc>
          <w:tcPr>
            <w:tcW w:w="22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F2ACA" w:rsidRPr="003F2ACA" w:rsidRDefault="003F2ACA" w:rsidP="00C01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года/ учитель предметник</w:t>
            </w:r>
          </w:p>
        </w:tc>
      </w:tr>
    </w:tbl>
    <w:p w:rsidR="00443677" w:rsidRDefault="00443677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ACA" w:rsidRPr="003F2ACA" w:rsidRDefault="004D05F5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«Психотерапия неуспеваемости»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«Не бить лежачего»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Оценку своих знаний учащийся уже получил и ждет спокойной помощи, а не новых упреков.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более одного недостатка в минуту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«За двумя зайцами погонишься»: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с ликвидации тех учебных трудностей, которые в первую очередь значимы для самого учащегося.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Хвалить исполнителя, критиковать исполнение.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должна иметь точный адрес. Критика должна быть как можно более безличной.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Сравнивайте сегодняшние успехи учащегося с его собственными вчерашними неудачами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самый малый успех - это победа над собой, и она должна быть замечена и оценена по заслугам.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скупитесь на похвалу.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Техника оценочной безопасности.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деятельность дробно, дифференцированно. Возникает деловая мотивация учения: «Еще не знаю, но могу и хочу знать».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Ставьте перед учащимися предельно конкретные и реальные цели.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искушайте его невыполнимыми целями.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Учащийся не объект, а соучастник оценки. Умение оценивать себя самостоятельно - главное средство преодоления учебных трудностей. Приучение к самооценке начните с её дифференциации. Отдельной отметки заслуживают красота, скорость выполнения работ, ошибки за невнимание и ошибки «на правила», своевременное выполнение задания.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Сравнивайте достижения.</w:t>
      </w:r>
    </w:p>
    <w:p w:rsidR="003F2ACA" w:rsidRPr="003F2ACA" w:rsidRDefault="003F2ACA" w:rsidP="00C01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sectPr w:rsidR="003F2ACA" w:rsidRPr="003F2ACA" w:rsidSect="00EF4DEC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4B00C5E"/>
    <w:multiLevelType w:val="multilevel"/>
    <w:tmpl w:val="69E6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E3ED7"/>
    <w:multiLevelType w:val="multilevel"/>
    <w:tmpl w:val="EB10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567D3"/>
    <w:multiLevelType w:val="hybridMultilevel"/>
    <w:tmpl w:val="7CD21E7C"/>
    <w:lvl w:ilvl="0" w:tplc="9BC69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F172793"/>
    <w:multiLevelType w:val="multilevel"/>
    <w:tmpl w:val="D696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15708"/>
    <w:multiLevelType w:val="multilevel"/>
    <w:tmpl w:val="19DA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0702"/>
    <w:multiLevelType w:val="multilevel"/>
    <w:tmpl w:val="F4085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E1871"/>
    <w:multiLevelType w:val="multilevel"/>
    <w:tmpl w:val="DE1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761C6"/>
    <w:multiLevelType w:val="multilevel"/>
    <w:tmpl w:val="8EF6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E3CD9"/>
    <w:multiLevelType w:val="multilevel"/>
    <w:tmpl w:val="38AE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25A3A"/>
    <w:multiLevelType w:val="multilevel"/>
    <w:tmpl w:val="7B5A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11CC6"/>
    <w:multiLevelType w:val="multilevel"/>
    <w:tmpl w:val="F73E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113C6"/>
    <w:multiLevelType w:val="multilevel"/>
    <w:tmpl w:val="730C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26BDC"/>
    <w:multiLevelType w:val="multilevel"/>
    <w:tmpl w:val="6D3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E2525"/>
    <w:multiLevelType w:val="multilevel"/>
    <w:tmpl w:val="66B8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1644C"/>
    <w:multiLevelType w:val="hybridMultilevel"/>
    <w:tmpl w:val="FD5C4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25F08"/>
    <w:multiLevelType w:val="multilevel"/>
    <w:tmpl w:val="EBE8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A764E"/>
    <w:multiLevelType w:val="multilevel"/>
    <w:tmpl w:val="D91C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B797F"/>
    <w:multiLevelType w:val="multilevel"/>
    <w:tmpl w:val="A18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36948"/>
    <w:multiLevelType w:val="multilevel"/>
    <w:tmpl w:val="7938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9E4B09"/>
    <w:multiLevelType w:val="multilevel"/>
    <w:tmpl w:val="DEE4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A635E"/>
    <w:multiLevelType w:val="hybridMultilevel"/>
    <w:tmpl w:val="1830319A"/>
    <w:lvl w:ilvl="0" w:tplc="AC32A7BC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218A3"/>
    <w:multiLevelType w:val="multilevel"/>
    <w:tmpl w:val="9F94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C3911"/>
    <w:multiLevelType w:val="multilevel"/>
    <w:tmpl w:val="1C34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03705"/>
    <w:multiLevelType w:val="multilevel"/>
    <w:tmpl w:val="E2B8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A46A5"/>
    <w:multiLevelType w:val="multilevel"/>
    <w:tmpl w:val="F49A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C5981"/>
    <w:multiLevelType w:val="multilevel"/>
    <w:tmpl w:val="0B1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E0244"/>
    <w:multiLevelType w:val="multilevel"/>
    <w:tmpl w:val="2D3A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426684"/>
    <w:multiLevelType w:val="multilevel"/>
    <w:tmpl w:val="398E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D948B1"/>
    <w:multiLevelType w:val="multilevel"/>
    <w:tmpl w:val="D55C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475CD8"/>
    <w:multiLevelType w:val="multilevel"/>
    <w:tmpl w:val="3C5E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43AD5"/>
    <w:multiLevelType w:val="multilevel"/>
    <w:tmpl w:val="5710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C51CF"/>
    <w:multiLevelType w:val="multilevel"/>
    <w:tmpl w:val="94A6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BA4209"/>
    <w:multiLevelType w:val="hybridMultilevel"/>
    <w:tmpl w:val="4D66CE9A"/>
    <w:lvl w:ilvl="0" w:tplc="9BC6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72958"/>
    <w:multiLevelType w:val="hybridMultilevel"/>
    <w:tmpl w:val="7A184C96"/>
    <w:lvl w:ilvl="0" w:tplc="03DC51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7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33291"/>
    <w:multiLevelType w:val="multilevel"/>
    <w:tmpl w:val="5298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B1B21"/>
    <w:multiLevelType w:val="multilevel"/>
    <w:tmpl w:val="ECD0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CA5421"/>
    <w:multiLevelType w:val="multilevel"/>
    <w:tmpl w:val="7B52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4237B"/>
    <w:multiLevelType w:val="multilevel"/>
    <w:tmpl w:val="DB4C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93DED"/>
    <w:multiLevelType w:val="multilevel"/>
    <w:tmpl w:val="BCA8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166098"/>
    <w:multiLevelType w:val="hybridMultilevel"/>
    <w:tmpl w:val="1422A6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21"/>
  </w:num>
  <w:num w:numId="4">
    <w:abstractNumId w:val="25"/>
  </w:num>
  <w:num w:numId="5">
    <w:abstractNumId w:val="37"/>
  </w:num>
  <w:num w:numId="6">
    <w:abstractNumId w:val="31"/>
  </w:num>
  <w:num w:numId="7">
    <w:abstractNumId w:val="24"/>
  </w:num>
  <w:num w:numId="8">
    <w:abstractNumId w:val="34"/>
  </w:num>
  <w:num w:numId="9">
    <w:abstractNumId w:val="5"/>
  </w:num>
  <w:num w:numId="10">
    <w:abstractNumId w:val="16"/>
  </w:num>
  <w:num w:numId="11">
    <w:abstractNumId w:val="3"/>
  </w:num>
  <w:num w:numId="12">
    <w:abstractNumId w:val="18"/>
  </w:num>
  <w:num w:numId="13">
    <w:abstractNumId w:val="29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0"/>
  </w:num>
  <w:num w:numId="19">
    <w:abstractNumId w:val="15"/>
  </w:num>
  <w:num w:numId="20">
    <w:abstractNumId w:val="7"/>
  </w:num>
  <w:num w:numId="21">
    <w:abstractNumId w:val="27"/>
  </w:num>
  <w:num w:numId="22">
    <w:abstractNumId w:val="35"/>
  </w:num>
  <w:num w:numId="23">
    <w:abstractNumId w:val="23"/>
  </w:num>
  <w:num w:numId="24">
    <w:abstractNumId w:val="28"/>
  </w:num>
  <w:num w:numId="25">
    <w:abstractNumId w:val="10"/>
  </w:num>
  <w:num w:numId="26">
    <w:abstractNumId w:val="17"/>
  </w:num>
  <w:num w:numId="27">
    <w:abstractNumId w:val="26"/>
  </w:num>
  <w:num w:numId="28">
    <w:abstractNumId w:val="9"/>
  </w:num>
  <w:num w:numId="29">
    <w:abstractNumId w:val="4"/>
  </w:num>
  <w:num w:numId="30">
    <w:abstractNumId w:val="36"/>
  </w:num>
  <w:num w:numId="31">
    <w:abstractNumId w:val="6"/>
  </w:num>
  <w:num w:numId="32">
    <w:abstractNumId w:val="19"/>
  </w:num>
  <w:num w:numId="33">
    <w:abstractNumId w:val="8"/>
  </w:num>
  <w:num w:numId="34">
    <w:abstractNumId w:val="30"/>
  </w:num>
  <w:num w:numId="35">
    <w:abstractNumId w:val="33"/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2"/>
  </w:num>
  <w:num w:numId="39">
    <w:abstractNumId w:val="14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2ACA"/>
    <w:rsid w:val="0007366A"/>
    <w:rsid w:val="00206A8D"/>
    <w:rsid w:val="00282A0F"/>
    <w:rsid w:val="00283B08"/>
    <w:rsid w:val="002C2A17"/>
    <w:rsid w:val="003860F3"/>
    <w:rsid w:val="003C393C"/>
    <w:rsid w:val="003F2ACA"/>
    <w:rsid w:val="003F6BED"/>
    <w:rsid w:val="00412D97"/>
    <w:rsid w:val="00441FA0"/>
    <w:rsid w:val="00443677"/>
    <w:rsid w:val="004D05F5"/>
    <w:rsid w:val="00542DD5"/>
    <w:rsid w:val="006D6F50"/>
    <w:rsid w:val="007917C9"/>
    <w:rsid w:val="007A0C5D"/>
    <w:rsid w:val="007F2709"/>
    <w:rsid w:val="008A37AA"/>
    <w:rsid w:val="00973FF9"/>
    <w:rsid w:val="00992C43"/>
    <w:rsid w:val="009E180E"/>
    <w:rsid w:val="00B31379"/>
    <w:rsid w:val="00BD1EE6"/>
    <w:rsid w:val="00C01118"/>
    <w:rsid w:val="00C051C6"/>
    <w:rsid w:val="00C0682B"/>
    <w:rsid w:val="00CC7CD8"/>
    <w:rsid w:val="00CE6811"/>
    <w:rsid w:val="00D24C34"/>
    <w:rsid w:val="00D56EFD"/>
    <w:rsid w:val="00E861BA"/>
    <w:rsid w:val="00EF4DEC"/>
    <w:rsid w:val="00F71D41"/>
    <w:rsid w:val="00F7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8D"/>
  </w:style>
  <w:style w:type="paragraph" w:styleId="1">
    <w:name w:val="heading 1"/>
    <w:basedOn w:val="a"/>
    <w:next w:val="a"/>
    <w:link w:val="10"/>
    <w:uiPriority w:val="9"/>
    <w:qFormat/>
    <w:rsid w:val="003F2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2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"/>
    <w:link w:val="a6"/>
    <w:semiHidden/>
    <w:rsid w:val="002C2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C2A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4588">
                      <w:marLeft w:val="0"/>
                      <w:marRight w:val="0"/>
                      <w:marTop w:val="215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689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97532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809">
              <w:marLeft w:val="0"/>
              <w:marRight w:val="0"/>
              <w:marTop w:val="16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4B20-DB43-4BA9-BFFF-FA955CB5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2020-02-28T08:13:00Z</dcterms:created>
  <dcterms:modified xsi:type="dcterms:W3CDTF">2021-06-24T11:27:00Z</dcterms:modified>
</cp:coreProperties>
</file>