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90"/>
        <w:gridCol w:w="6964"/>
      </w:tblGrid>
      <w:tr w:rsidR="00847B87" w:rsidRPr="006C5B7C" w:rsidTr="00847B87">
        <w:tc>
          <w:tcPr>
            <w:tcW w:w="7208" w:type="dxa"/>
          </w:tcPr>
          <w:p w:rsidR="00847B87" w:rsidRPr="006C5B7C" w:rsidRDefault="00847B87" w:rsidP="00847B87">
            <w:pPr>
              <w:widowControl/>
              <w:jc w:val="center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</w:p>
        </w:tc>
        <w:tc>
          <w:tcPr>
            <w:tcW w:w="7208" w:type="dxa"/>
          </w:tcPr>
          <w:p w:rsidR="00847B87" w:rsidRPr="006C5B7C" w:rsidRDefault="00847B87" w:rsidP="00847B87">
            <w:pPr>
              <w:widowControl/>
              <w:shd w:val="clear" w:color="auto" w:fill="FFFFFF"/>
              <w:ind w:left="662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  <w:r w:rsidRPr="006C5B7C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УТВЕРЖДАЮ</w:t>
            </w:r>
          </w:p>
          <w:p w:rsidR="00847B87" w:rsidRPr="006C5B7C" w:rsidRDefault="00847B87" w:rsidP="00847B87">
            <w:pPr>
              <w:widowControl/>
              <w:shd w:val="clear" w:color="auto" w:fill="FFFFFF"/>
              <w:ind w:left="662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  <w:r w:rsidRPr="006C5B7C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Директор МБОУ г. Керчи РК «Школа-гимназия №1 имени Героя Советского Союза Е.И. Дёминой»</w:t>
            </w:r>
          </w:p>
          <w:p w:rsidR="00847B87" w:rsidRPr="006C5B7C" w:rsidRDefault="00847B87" w:rsidP="00847B87">
            <w:pPr>
              <w:widowControl/>
              <w:shd w:val="clear" w:color="auto" w:fill="FFFFFF"/>
              <w:ind w:left="662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  <w:r w:rsidRPr="006C5B7C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___________ Л.И. Тютюнник</w:t>
            </w:r>
          </w:p>
          <w:p w:rsidR="00847B87" w:rsidRPr="006C5B7C" w:rsidRDefault="00847B87" w:rsidP="00847B87">
            <w:pPr>
              <w:widowControl/>
              <w:shd w:val="clear" w:color="auto" w:fill="FFFFFF"/>
              <w:ind w:left="662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  <w:r w:rsidRPr="006C5B7C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Приказ №____ от ___________2021г.</w:t>
            </w:r>
          </w:p>
          <w:p w:rsidR="00847B87" w:rsidRPr="006C5B7C" w:rsidRDefault="00847B87" w:rsidP="00847B87">
            <w:pPr>
              <w:widowControl/>
              <w:jc w:val="center"/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</w:pPr>
          </w:p>
        </w:tc>
      </w:tr>
    </w:tbl>
    <w:p w:rsidR="00847B87" w:rsidRPr="006C5B7C" w:rsidRDefault="00847B87" w:rsidP="00847B87">
      <w:pPr>
        <w:widowControl/>
        <w:shd w:val="clear" w:color="auto" w:fill="FFFFFF"/>
        <w:ind w:left="662"/>
        <w:jc w:val="center"/>
        <w:rPr>
          <w:rFonts w:ascii="Times New Roman" w:hAnsi="Times New Roman" w:cs="Times New Roman"/>
          <w:bCs/>
          <w:kern w:val="20"/>
          <w:sz w:val="28"/>
          <w:szCs w:val="28"/>
        </w:rPr>
      </w:pPr>
    </w:p>
    <w:p w:rsidR="00847B87" w:rsidRPr="006C5B7C" w:rsidRDefault="00847B87" w:rsidP="00847B87">
      <w:pPr>
        <w:widowControl/>
        <w:shd w:val="clear" w:color="auto" w:fill="FFFFFF"/>
        <w:ind w:left="662"/>
        <w:jc w:val="center"/>
        <w:rPr>
          <w:rFonts w:ascii="Times New Roman" w:hAnsi="Times New Roman" w:cs="Times New Roman"/>
          <w:bCs/>
          <w:kern w:val="20"/>
          <w:sz w:val="28"/>
          <w:szCs w:val="28"/>
        </w:rPr>
      </w:pPr>
    </w:p>
    <w:p w:rsidR="00847B87" w:rsidRPr="006C5B7C" w:rsidRDefault="00847B87" w:rsidP="00847B87">
      <w:pPr>
        <w:widowControl/>
        <w:shd w:val="clear" w:color="auto" w:fill="FFFFFF"/>
        <w:ind w:left="662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6C5B7C">
        <w:rPr>
          <w:rFonts w:ascii="Times New Roman" w:hAnsi="Times New Roman" w:cs="Times New Roman"/>
          <w:b/>
          <w:bCs/>
          <w:kern w:val="20"/>
          <w:sz w:val="28"/>
          <w:szCs w:val="28"/>
        </w:rPr>
        <w:t>Положение о рабочей группе по формированию и</w:t>
      </w:r>
      <w:r w:rsidR="00E863A5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r w:rsidRPr="006C5B7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оценке функциональной грамотности </w:t>
      </w:r>
      <w:proofErr w:type="gramStart"/>
      <w:r w:rsidRPr="006C5B7C">
        <w:rPr>
          <w:rFonts w:ascii="Times New Roman" w:hAnsi="Times New Roman" w:cs="Times New Roman"/>
          <w:b/>
          <w:bCs/>
          <w:kern w:val="20"/>
          <w:sz w:val="28"/>
          <w:szCs w:val="28"/>
        </w:rPr>
        <w:t>обучающихся</w:t>
      </w:r>
      <w:proofErr w:type="gramEnd"/>
    </w:p>
    <w:p w:rsidR="00847B87" w:rsidRPr="006C5B7C" w:rsidRDefault="00847B87" w:rsidP="00847B87">
      <w:pPr>
        <w:pStyle w:val="20"/>
        <w:shd w:val="clear" w:color="auto" w:fill="auto"/>
        <w:spacing w:after="180" w:line="280" w:lineRule="exact"/>
        <w:ind w:left="6160" w:hanging="5593"/>
        <w:jc w:val="center"/>
      </w:pPr>
      <w:r w:rsidRPr="006C5B7C">
        <w:t>МБОУ г. Керчи РК «Школа-гимназия №1 имени Героя Советского Союза Е.И. Дёминой»</w:t>
      </w:r>
    </w:p>
    <w:p w:rsidR="006F5104" w:rsidRPr="006C5B7C" w:rsidRDefault="006C5B7C" w:rsidP="00537387">
      <w:pPr>
        <w:pStyle w:val="20"/>
        <w:shd w:val="clear" w:color="auto" w:fill="auto"/>
        <w:spacing w:after="0" w:line="280" w:lineRule="exact"/>
        <w:ind w:left="709" w:firstLine="0"/>
        <w:jc w:val="both"/>
        <w:rPr>
          <w:b w:val="0"/>
        </w:rPr>
      </w:pPr>
      <w:r>
        <w:rPr>
          <w:b w:val="0"/>
          <w:lang w:val="en-US"/>
        </w:rPr>
        <w:t>I</w:t>
      </w:r>
      <w:r w:rsidR="00FD0410" w:rsidRPr="006C5B7C">
        <w:rPr>
          <w:b w:val="0"/>
        </w:rPr>
        <w:t>. Общие положения</w:t>
      </w:r>
    </w:p>
    <w:p w:rsidR="006F5104" w:rsidRPr="006C5B7C" w:rsidRDefault="00FD0410">
      <w:pPr>
        <w:pStyle w:val="1"/>
        <w:numPr>
          <w:ilvl w:val="0"/>
          <w:numId w:val="1"/>
        </w:numPr>
        <w:shd w:val="clear" w:color="auto" w:fill="auto"/>
        <w:spacing w:before="0"/>
        <w:ind w:left="40" w:right="40" w:firstLine="0"/>
      </w:pPr>
      <w:r w:rsidRPr="006C5B7C">
        <w:t xml:space="preserve"> Настоящее Положение разработано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стандартом.</w:t>
      </w:r>
    </w:p>
    <w:p w:rsidR="006F5104" w:rsidRPr="006C5B7C" w:rsidRDefault="00FD0410">
      <w:pPr>
        <w:pStyle w:val="1"/>
        <w:numPr>
          <w:ilvl w:val="0"/>
          <w:numId w:val="1"/>
        </w:numPr>
        <w:shd w:val="clear" w:color="auto" w:fill="auto"/>
        <w:spacing w:before="0"/>
        <w:ind w:left="40" w:right="40" w:firstLine="0"/>
      </w:pPr>
      <w:r w:rsidRPr="006C5B7C">
        <w:t xml:space="preserve"> Настоящее положение регламентирует деятельность МБОУ г. Керчи РК «Школа-гимназия №1 имени Героя Советского Союза Е.И. Дёминой»</w:t>
      </w:r>
      <w:r w:rsidR="006C5B7C" w:rsidRPr="006C5B7C">
        <w:t xml:space="preserve"> </w:t>
      </w:r>
      <w:r w:rsidRPr="006C5B7C">
        <w:rPr>
          <w:bCs/>
          <w:kern w:val="20"/>
        </w:rPr>
        <w:t xml:space="preserve">о рабочей группе по формированию и оценке функциональной грамотности </w:t>
      </w:r>
      <w:proofErr w:type="gramStart"/>
      <w:r w:rsidRPr="006C5B7C">
        <w:rPr>
          <w:bCs/>
          <w:kern w:val="20"/>
        </w:rPr>
        <w:t>обучающихся</w:t>
      </w:r>
      <w:proofErr w:type="gramEnd"/>
      <w:r w:rsidRPr="006C5B7C">
        <w:t>.</w:t>
      </w:r>
    </w:p>
    <w:p w:rsidR="006F5104" w:rsidRPr="006C5B7C" w:rsidRDefault="00FD0410" w:rsidP="006C5B7C">
      <w:pPr>
        <w:pStyle w:val="1"/>
        <w:numPr>
          <w:ilvl w:val="0"/>
          <w:numId w:val="1"/>
        </w:numPr>
        <w:shd w:val="clear" w:color="auto" w:fill="auto"/>
        <w:spacing w:before="0" w:after="300" w:line="276" w:lineRule="auto"/>
        <w:ind w:left="40" w:right="40" w:firstLine="0"/>
      </w:pPr>
      <w:r w:rsidRPr="006C5B7C">
        <w:t xml:space="preserve"> В положении представлены особенности модели формирования функциональной грамотности в современных условиях, описаны подходы к разработке содержания нового уровня функциональной грамотности, показаны пути его освоения на практике (в общеобразовательной школе), определены основные подходы к разработке дидактических механизмов формирования функциональной грамотности, реализующих воспитание обучающихся.</w:t>
      </w:r>
    </w:p>
    <w:p w:rsidR="006C5B7C" w:rsidRPr="006C5B7C" w:rsidRDefault="006C5B7C" w:rsidP="006C5B7C">
      <w:pPr>
        <w:pStyle w:val="22"/>
        <w:keepNext/>
        <w:keepLines/>
        <w:shd w:val="clear" w:color="auto" w:fill="auto"/>
        <w:tabs>
          <w:tab w:val="left" w:pos="407"/>
        </w:tabs>
        <w:spacing w:before="0" w:after="29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II</w:t>
      </w:r>
      <w:r w:rsidRPr="006C5B7C">
        <w:rPr>
          <w:b w:val="0"/>
          <w:sz w:val="28"/>
          <w:szCs w:val="28"/>
        </w:rPr>
        <w:t xml:space="preserve">. </w:t>
      </w:r>
      <w:bookmarkStart w:id="0" w:name="bookmark4"/>
      <w:r w:rsidRPr="006C5B7C">
        <w:rPr>
          <w:b w:val="0"/>
          <w:color w:val="000000"/>
          <w:sz w:val="28"/>
          <w:szCs w:val="28"/>
        </w:rPr>
        <w:t>Задачи деятельности рабочей группы</w:t>
      </w:r>
      <w:bookmarkEnd w:id="0"/>
    </w:p>
    <w:p w:rsidR="006C5B7C" w:rsidRPr="006C5B7C" w:rsidRDefault="006C5B7C" w:rsidP="006C5B7C">
      <w:pPr>
        <w:pStyle w:val="20"/>
        <w:shd w:val="clear" w:color="auto" w:fill="auto"/>
        <w:spacing w:after="20" w:line="276" w:lineRule="auto"/>
        <w:ind w:firstLine="0"/>
        <w:jc w:val="both"/>
        <w:rPr>
          <w:b w:val="0"/>
        </w:rPr>
      </w:pPr>
      <w:r w:rsidRPr="006C5B7C">
        <w:rPr>
          <w:b w:val="0"/>
          <w:spacing w:val="0"/>
        </w:rPr>
        <w:t>Основными задачами деятельности рабочей группы являются:</w:t>
      </w:r>
    </w:p>
    <w:p w:rsidR="006C5B7C" w:rsidRPr="006C5B7C" w:rsidRDefault="006C5B7C" w:rsidP="00E04FFF">
      <w:pPr>
        <w:pStyle w:val="20"/>
        <w:numPr>
          <w:ilvl w:val="0"/>
          <w:numId w:val="19"/>
        </w:numPr>
        <w:shd w:val="clear" w:color="auto" w:fill="auto"/>
        <w:spacing w:after="0" w:line="276" w:lineRule="auto"/>
        <w:rPr>
          <w:b w:val="0"/>
        </w:rPr>
      </w:pPr>
      <w:r w:rsidRPr="006C5B7C">
        <w:rPr>
          <w:b w:val="0"/>
          <w:spacing w:val="0"/>
        </w:rPr>
        <w:t>информационная и научно-методическая разработка комплексных и единичных проектов изменений при переходе к формированию ФГ;</w:t>
      </w:r>
    </w:p>
    <w:p w:rsidR="006C5B7C" w:rsidRPr="00537387" w:rsidRDefault="006C5B7C" w:rsidP="00AF6870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spacing w:after="0" w:line="276" w:lineRule="auto"/>
        <w:jc w:val="both"/>
        <w:rPr>
          <w:b w:val="0"/>
        </w:rPr>
      </w:pPr>
      <w:r w:rsidRPr="006C5B7C">
        <w:rPr>
          <w:b w:val="0"/>
          <w:spacing w:val="0"/>
        </w:rPr>
        <w:t xml:space="preserve">формирование базы данных обучающихся на 2021/2022 учебного года, а также учителей, участвующих в формировании </w:t>
      </w:r>
      <w:r w:rsidR="00537387">
        <w:rPr>
          <w:b w:val="0"/>
          <w:spacing w:val="0"/>
        </w:rPr>
        <w:t>ФГ</w:t>
      </w:r>
      <w:r w:rsidRPr="006C5B7C">
        <w:rPr>
          <w:b w:val="0"/>
          <w:spacing w:val="0"/>
        </w:rPr>
        <w:t xml:space="preserve">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</w:r>
      <w:proofErr w:type="spellStart"/>
      <w:r w:rsidRPr="006C5B7C">
        <w:rPr>
          <w:b w:val="0"/>
          <w:spacing w:val="0"/>
        </w:rPr>
        <w:t>креативное</w:t>
      </w:r>
      <w:proofErr w:type="spellEnd"/>
      <w:r w:rsidRPr="006C5B7C">
        <w:rPr>
          <w:b w:val="0"/>
          <w:spacing w:val="0"/>
        </w:rPr>
        <w:t xml:space="preserve"> мышление);</w:t>
      </w:r>
    </w:p>
    <w:p w:rsidR="00E04FFF" w:rsidRDefault="00537387" w:rsidP="00E04FFF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spacing w:after="0" w:line="276" w:lineRule="auto"/>
        <w:jc w:val="both"/>
        <w:rPr>
          <w:b w:val="0"/>
        </w:rPr>
      </w:pPr>
      <w:r w:rsidRPr="00537387">
        <w:rPr>
          <w:b w:val="0"/>
          <w:spacing w:val="0"/>
        </w:rPr>
        <w:t xml:space="preserve">обеспечение информационного, методического и технического сопровождения процесса формирования и оценки </w:t>
      </w:r>
      <w:r>
        <w:rPr>
          <w:b w:val="0"/>
          <w:spacing w:val="0"/>
        </w:rPr>
        <w:t>ФГ</w:t>
      </w:r>
      <w:r w:rsidRPr="00537387">
        <w:rPr>
          <w:b w:val="0"/>
          <w:spacing w:val="0"/>
        </w:rPr>
        <w:t xml:space="preserve"> </w:t>
      </w:r>
      <w:proofErr w:type="gramStart"/>
      <w:r w:rsidRPr="00537387">
        <w:rPr>
          <w:b w:val="0"/>
          <w:spacing w:val="0"/>
        </w:rPr>
        <w:t>обучающихся</w:t>
      </w:r>
      <w:proofErr w:type="gramEnd"/>
      <w:r w:rsidRPr="00537387">
        <w:rPr>
          <w:b w:val="0"/>
          <w:spacing w:val="0"/>
        </w:rPr>
        <w:t>;</w:t>
      </w:r>
    </w:p>
    <w:p w:rsidR="00537387" w:rsidRPr="00E04FFF" w:rsidRDefault="00537387" w:rsidP="00E04FFF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spacing w:after="0" w:line="276" w:lineRule="auto"/>
        <w:jc w:val="both"/>
        <w:rPr>
          <w:b w:val="0"/>
        </w:rPr>
      </w:pPr>
      <w:r w:rsidRPr="00E04FFF">
        <w:rPr>
          <w:b w:val="0"/>
          <w:spacing w:val="0"/>
        </w:rPr>
        <w:t>выявление образовательных потребностей и профессиональных затруднений учителей и членов администрации МБОУ г. Керчи РК «Школа - гимназия №1 им. Героя Советского Союза Е.И. Дёминой» в условиях внедрения в учебный процесс банка заданий для оценки ФГ;</w:t>
      </w:r>
    </w:p>
    <w:p w:rsidR="00537387" w:rsidRPr="00537387" w:rsidRDefault="00537387" w:rsidP="00AF6870">
      <w:pPr>
        <w:pStyle w:val="20"/>
        <w:numPr>
          <w:ilvl w:val="0"/>
          <w:numId w:val="20"/>
        </w:numPr>
        <w:shd w:val="clear" w:color="auto" w:fill="auto"/>
        <w:tabs>
          <w:tab w:val="left" w:pos="0"/>
        </w:tabs>
        <w:spacing w:after="0" w:line="276" w:lineRule="auto"/>
        <w:jc w:val="both"/>
        <w:rPr>
          <w:b w:val="0"/>
        </w:rPr>
      </w:pPr>
      <w:r w:rsidRPr="00537387">
        <w:rPr>
          <w:b w:val="0"/>
          <w:spacing w:val="0"/>
        </w:rPr>
        <w:t xml:space="preserve">организация информационно-просветительской работы с родителями, общественностью по вопросам </w:t>
      </w:r>
      <w:r>
        <w:rPr>
          <w:b w:val="0"/>
          <w:spacing w:val="0"/>
        </w:rPr>
        <w:t>ФГ</w:t>
      </w:r>
      <w:r w:rsidRPr="00537387">
        <w:rPr>
          <w:b w:val="0"/>
          <w:spacing w:val="0"/>
        </w:rPr>
        <w:t>.</w:t>
      </w:r>
    </w:p>
    <w:p w:rsidR="006C5B7C" w:rsidRDefault="006C5B7C" w:rsidP="00AF6870">
      <w:pPr>
        <w:pStyle w:val="20"/>
        <w:numPr>
          <w:ilvl w:val="0"/>
          <w:numId w:val="20"/>
        </w:numPr>
        <w:shd w:val="clear" w:color="auto" w:fill="auto"/>
        <w:spacing w:after="266" w:line="276" w:lineRule="auto"/>
        <w:rPr>
          <w:b w:val="0"/>
          <w:spacing w:val="0"/>
        </w:rPr>
      </w:pPr>
      <w:r w:rsidRPr="006C5B7C">
        <w:rPr>
          <w:b w:val="0"/>
          <w:spacing w:val="0"/>
        </w:rPr>
        <w:t>анализ и составление методических рекомендаций по результатам экспертизы единичных и комплексных проектов изменений при переходе к формированию ФГ.</w:t>
      </w:r>
    </w:p>
    <w:p w:rsidR="00537387" w:rsidRPr="00537387" w:rsidRDefault="00537387" w:rsidP="000E081A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632"/>
        </w:tabs>
        <w:spacing w:before="0" w:after="0" w:line="276" w:lineRule="auto"/>
        <w:ind w:hanging="721"/>
        <w:jc w:val="both"/>
        <w:rPr>
          <w:b w:val="0"/>
          <w:sz w:val="28"/>
          <w:szCs w:val="28"/>
        </w:rPr>
      </w:pPr>
      <w:bookmarkStart w:id="1" w:name="bookmark6"/>
      <w:r w:rsidRPr="00537387">
        <w:rPr>
          <w:b w:val="0"/>
          <w:sz w:val="28"/>
          <w:szCs w:val="28"/>
        </w:rPr>
        <w:t>Функции рабочей группы</w:t>
      </w:r>
      <w:bookmarkEnd w:id="1"/>
    </w:p>
    <w:p w:rsidR="00537387" w:rsidRPr="00537387" w:rsidRDefault="00537387" w:rsidP="00537387">
      <w:pPr>
        <w:pStyle w:val="20"/>
        <w:shd w:val="clear" w:color="auto" w:fill="auto"/>
        <w:spacing w:after="0" w:line="276" w:lineRule="auto"/>
        <w:ind w:left="720" w:hanging="720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>Рабочая группа в целях выполнения возложенных на нее задач:</w:t>
      </w:r>
    </w:p>
    <w:p w:rsidR="00537387" w:rsidRPr="00537387" w:rsidRDefault="00537387" w:rsidP="00AF6870">
      <w:pPr>
        <w:pStyle w:val="20"/>
        <w:numPr>
          <w:ilvl w:val="0"/>
          <w:numId w:val="21"/>
        </w:numPr>
        <w:shd w:val="clear" w:color="auto" w:fill="auto"/>
        <w:tabs>
          <w:tab w:val="left" w:pos="632"/>
        </w:tabs>
        <w:spacing w:after="0" w:line="276" w:lineRule="auto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 xml:space="preserve">анализирует нормативно-правовую базу по формированию и оценке </w:t>
      </w:r>
      <w:r w:rsidR="00AF6870">
        <w:rPr>
          <w:b w:val="0"/>
          <w:color w:val="auto"/>
          <w:spacing w:val="0"/>
        </w:rPr>
        <w:t>ФГ</w:t>
      </w:r>
      <w:r w:rsidRPr="00537387">
        <w:rPr>
          <w:b w:val="0"/>
          <w:color w:val="auto"/>
          <w:spacing w:val="0"/>
        </w:rPr>
        <w:t xml:space="preserve"> </w:t>
      </w:r>
      <w:proofErr w:type="gramStart"/>
      <w:r w:rsidRPr="00537387">
        <w:rPr>
          <w:b w:val="0"/>
          <w:color w:val="auto"/>
          <w:spacing w:val="0"/>
        </w:rPr>
        <w:t>обучающихся</w:t>
      </w:r>
      <w:proofErr w:type="gramEnd"/>
      <w:r w:rsidRPr="00537387">
        <w:rPr>
          <w:b w:val="0"/>
          <w:color w:val="auto"/>
          <w:spacing w:val="0"/>
        </w:rPr>
        <w:t>;</w:t>
      </w:r>
    </w:p>
    <w:p w:rsidR="00537387" w:rsidRPr="00537387" w:rsidRDefault="00537387" w:rsidP="00AF6870">
      <w:pPr>
        <w:pStyle w:val="20"/>
        <w:numPr>
          <w:ilvl w:val="0"/>
          <w:numId w:val="21"/>
        </w:numPr>
        <w:shd w:val="clear" w:color="auto" w:fill="auto"/>
        <w:tabs>
          <w:tab w:val="left" w:pos="632"/>
        </w:tabs>
        <w:spacing w:after="0" w:line="276" w:lineRule="auto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>вносит предложения по изменению локальных нормативных актов;</w:t>
      </w:r>
    </w:p>
    <w:p w:rsidR="00537387" w:rsidRPr="00537387" w:rsidRDefault="00537387" w:rsidP="00AF6870">
      <w:pPr>
        <w:pStyle w:val="20"/>
        <w:numPr>
          <w:ilvl w:val="0"/>
          <w:numId w:val="21"/>
        </w:numPr>
        <w:shd w:val="clear" w:color="auto" w:fill="auto"/>
        <w:tabs>
          <w:tab w:val="left" w:pos="632"/>
        </w:tabs>
        <w:spacing w:after="0" w:line="276" w:lineRule="auto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>разрабатывает проекты нормативных локальных актов;</w:t>
      </w:r>
    </w:p>
    <w:p w:rsidR="00537387" w:rsidRPr="00537387" w:rsidRDefault="00537387" w:rsidP="00AF6870">
      <w:pPr>
        <w:pStyle w:val="20"/>
        <w:numPr>
          <w:ilvl w:val="0"/>
          <w:numId w:val="21"/>
        </w:numPr>
        <w:shd w:val="clear" w:color="auto" w:fill="auto"/>
        <w:tabs>
          <w:tab w:val="left" w:pos="632"/>
        </w:tabs>
        <w:spacing w:after="0" w:line="276" w:lineRule="auto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>разрабатывает рекомендации для реализации проектных изменений;</w:t>
      </w:r>
    </w:p>
    <w:p w:rsidR="00537387" w:rsidRPr="00537387" w:rsidRDefault="00537387" w:rsidP="00AF6870">
      <w:pPr>
        <w:pStyle w:val="20"/>
        <w:numPr>
          <w:ilvl w:val="0"/>
          <w:numId w:val="21"/>
        </w:numPr>
        <w:shd w:val="clear" w:color="auto" w:fill="auto"/>
        <w:tabs>
          <w:tab w:val="left" w:pos="646"/>
        </w:tabs>
        <w:spacing w:after="222" w:line="276" w:lineRule="auto"/>
        <w:jc w:val="both"/>
        <w:rPr>
          <w:b w:val="0"/>
          <w:color w:val="auto"/>
        </w:rPr>
      </w:pPr>
      <w:r w:rsidRPr="00537387">
        <w:rPr>
          <w:b w:val="0"/>
          <w:color w:val="auto"/>
          <w:spacing w:val="0"/>
        </w:rPr>
        <w:t>оказывает информационно-консультационную, методическую и техническую помощь участникам учебно-воспитательного процесса;</w:t>
      </w:r>
      <w:r w:rsidR="00AF6870">
        <w:rPr>
          <w:b w:val="0"/>
          <w:color w:val="auto"/>
          <w:spacing w:val="0"/>
        </w:rPr>
        <w:t xml:space="preserve"> </w:t>
      </w:r>
      <w:r w:rsidRPr="00537387">
        <w:rPr>
          <w:b w:val="0"/>
          <w:color w:val="auto"/>
          <w:spacing w:val="0"/>
        </w:rPr>
        <w:t xml:space="preserve">обеспечивает реализацию плана мероприятий по координации, формированию и оценке </w:t>
      </w:r>
      <w:r w:rsidR="00AF6870">
        <w:rPr>
          <w:b w:val="0"/>
          <w:color w:val="auto"/>
          <w:spacing w:val="0"/>
        </w:rPr>
        <w:t xml:space="preserve">ФГ </w:t>
      </w:r>
      <w:r w:rsidRPr="00537387">
        <w:rPr>
          <w:b w:val="0"/>
          <w:color w:val="auto"/>
          <w:spacing w:val="0"/>
        </w:rPr>
        <w:t xml:space="preserve"> обучающихся создаётся с целью информационного и технического сопровождения этого процесса</w:t>
      </w:r>
      <w:r w:rsidRPr="00537387">
        <w:rPr>
          <w:b w:val="0"/>
          <w:color w:val="auto"/>
        </w:rPr>
        <w:t>.</w:t>
      </w:r>
    </w:p>
    <w:p w:rsidR="00AF6870" w:rsidRPr="00AF6870" w:rsidRDefault="00AF6870" w:rsidP="00AF6870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646"/>
        </w:tabs>
        <w:spacing w:before="0" w:after="0" w:line="276" w:lineRule="auto"/>
        <w:jc w:val="both"/>
        <w:rPr>
          <w:b w:val="0"/>
          <w:sz w:val="28"/>
          <w:szCs w:val="28"/>
        </w:rPr>
      </w:pPr>
      <w:bookmarkStart w:id="2" w:name="bookmark7"/>
      <w:r w:rsidRPr="00AF6870">
        <w:rPr>
          <w:b w:val="0"/>
          <w:color w:val="000000"/>
          <w:sz w:val="28"/>
          <w:szCs w:val="28"/>
        </w:rPr>
        <w:t>Права и обязанности рабочей группы</w:t>
      </w:r>
      <w:bookmarkEnd w:id="2"/>
    </w:p>
    <w:p w:rsidR="00AF6870" w:rsidRPr="00AF6870" w:rsidRDefault="00AF6870" w:rsidP="00AF6870">
      <w:pPr>
        <w:pStyle w:val="20"/>
        <w:numPr>
          <w:ilvl w:val="0"/>
          <w:numId w:val="17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Члены рабочей группы обязаны:</w:t>
      </w:r>
    </w:p>
    <w:p w:rsidR="00AF6870" w:rsidRPr="00AF6870" w:rsidRDefault="00AF6870" w:rsidP="00AF6870">
      <w:pPr>
        <w:pStyle w:val="20"/>
        <w:numPr>
          <w:ilvl w:val="0"/>
          <w:numId w:val="22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присутствовать на заседаниях рабочей группы;</w:t>
      </w:r>
    </w:p>
    <w:p w:rsidR="00AF6870" w:rsidRPr="00AF6870" w:rsidRDefault="00AF6870" w:rsidP="00AF6870">
      <w:pPr>
        <w:pStyle w:val="20"/>
        <w:numPr>
          <w:ilvl w:val="0"/>
          <w:numId w:val="22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исполнять поручения, в соответствии с решениями начальника отдела образования.</w:t>
      </w:r>
    </w:p>
    <w:p w:rsidR="00AF6870" w:rsidRPr="00AF6870" w:rsidRDefault="00AF6870" w:rsidP="00AF6870">
      <w:pPr>
        <w:pStyle w:val="20"/>
        <w:numPr>
          <w:ilvl w:val="0"/>
          <w:numId w:val="17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Рабочая группа имеет право:</w:t>
      </w:r>
    </w:p>
    <w:p w:rsidR="00AF6870" w:rsidRPr="00AF6870" w:rsidRDefault="00AF6870" w:rsidP="00AF6870">
      <w:pPr>
        <w:pStyle w:val="20"/>
        <w:numPr>
          <w:ilvl w:val="0"/>
          <w:numId w:val="23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знакомиться с материалами и документами;</w:t>
      </w:r>
    </w:p>
    <w:p w:rsidR="00AF6870" w:rsidRPr="00AF6870" w:rsidRDefault="00AF6870" w:rsidP="00AF6870">
      <w:pPr>
        <w:pStyle w:val="20"/>
        <w:numPr>
          <w:ilvl w:val="0"/>
          <w:numId w:val="23"/>
        </w:numPr>
        <w:shd w:val="clear" w:color="auto" w:fill="auto"/>
        <w:tabs>
          <w:tab w:val="left" w:pos="646"/>
        </w:tabs>
        <w:spacing w:after="176" w:line="276" w:lineRule="auto"/>
        <w:jc w:val="both"/>
        <w:rPr>
          <w:b w:val="0"/>
        </w:rPr>
      </w:pPr>
      <w:r w:rsidRPr="00AF6870">
        <w:rPr>
          <w:b w:val="0"/>
          <w:spacing w:val="0"/>
        </w:rPr>
        <w:t>вносить на рассмотрение вопросы, связанные с разработкой и реализацией проектов изменений.</w:t>
      </w:r>
    </w:p>
    <w:p w:rsidR="00AF6870" w:rsidRPr="00AF6870" w:rsidRDefault="00AF6870" w:rsidP="00AF6870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646"/>
        </w:tabs>
        <w:spacing w:before="0" w:after="0" w:line="276" w:lineRule="auto"/>
        <w:jc w:val="both"/>
        <w:rPr>
          <w:b w:val="0"/>
          <w:sz w:val="28"/>
          <w:szCs w:val="28"/>
        </w:rPr>
      </w:pPr>
      <w:bookmarkStart w:id="3" w:name="bookmark8"/>
      <w:r w:rsidRPr="00AF6870">
        <w:rPr>
          <w:b w:val="0"/>
          <w:color w:val="000000"/>
          <w:sz w:val="28"/>
          <w:szCs w:val="28"/>
        </w:rPr>
        <w:lastRenderedPageBreak/>
        <w:t>Полномочия членов рабочей группы</w:t>
      </w:r>
      <w:bookmarkEnd w:id="3"/>
    </w:p>
    <w:p w:rsidR="00AF6870" w:rsidRPr="00AF6870" w:rsidRDefault="00AF6870" w:rsidP="00AF6870">
      <w:pPr>
        <w:pStyle w:val="20"/>
        <w:numPr>
          <w:ilvl w:val="0"/>
          <w:numId w:val="1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Председатель рабочей группы: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руководит деятельностью рабочей группы;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определяет повестку дня на основе предложений членов рабочей группы;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ведет заседания рабочей группы;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распределяет обязанности между членами рабочей группы;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подписывает протоколы по результатам работы рабочей группы;</w:t>
      </w:r>
    </w:p>
    <w:p w:rsidR="00AF6870" w:rsidRPr="00AF6870" w:rsidRDefault="00AF6870" w:rsidP="00AF6870">
      <w:pPr>
        <w:pStyle w:val="20"/>
        <w:numPr>
          <w:ilvl w:val="0"/>
          <w:numId w:val="24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контролирует выполнение решений рабочей группы.</w:t>
      </w:r>
    </w:p>
    <w:p w:rsidR="00AF6870" w:rsidRPr="00AF6870" w:rsidRDefault="00AF6870" w:rsidP="00AF6870">
      <w:pPr>
        <w:pStyle w:val="20"/>
        <w:numPr>
          <w:ilvl w:val="0"/>
          <w:numId w:val="1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Секретарь рабочей группы:</w:t>
      </w:r>
    </w:p>
    <w:p w:rsidR="00AF6870" w:rsidRPr="00AF6870" w:rsidRDefault="00AF6870" w:rsidP="00AF6870">
      <w:pPr>
        <w:pStyle w:val="20"/>
        <w:numPr>
          <w:ilvl w:val="0"/>
          <w:numId w:val="25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извещает членов рабочей группы о дате, времени заседания рабочей группы не позднее 2 рабочих дней до дня проведения заседания рабочей группы;</w:t>
      </w:r>
    </w:p>
    <w:p w:rsidR="00AF6870" w:rsidRPr="00AF6870" w:rsidRDefault="00AF6870" w:rsidP="00AF6870">
      <w:pPr>
        <w:pStyle w:val="20"/>
        <w:numPr>
          <w:ilvl w:val="0"/>
          <w:numId w:val="25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организует подготовку материалов для рассмотрения на заседаниях Рабочей группы;</w:t>
      </w:r>
    </w:p>
    <w:p w:rsidR="00AF6870" w:rsidRPr="00AF6870" w:rsidRDefault="00AF6870" w:rsidP="00AF6870">
      <w:pPr>
        <w:pStyle w:val="20"/>
        <w:numPr>
          <w:ilvl w:val="0"/>
          <w:numId w:val="25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обеспечивает ведение протокола заседания рабочей группы.</w:t>
      </w:r>
    </w:p>
    <w:p w:rsidR="00AF6870" w:rsidRPr="00AF6870" w:rsidRDefault="00AF6870" w:rsidP="00AF6870">
      <w:pPr>
        <w:pStyle w:val="20"/>
        <w:numPr>
          <w:ilvl w:val="0"/>
          <w:numId w:val="1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Члены рабочей группы: имеет право:</w:t>
      </w:r>
    </w:p>
    <w:p w:rsidR="00AF6870" w:rsidRPr="00AF6870" w:rsidRDefault="00AF6870" w:rsidP="00AF6870">
      <w:pPr>
        <w:pStyle w:val="20"/>
        <w:numPr>
          <w:ilvl w:val="0"/>
          <w:numId w:val="26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знакомиться с материалами и документами;</w:t>
      </w:r>
    </w:p>
    <w:p w:rsidR="00AF6870" w:rsidRPr="00AF6870" w:rsidRDefault="00AF6870" w:rsidP="00AF6870">
      <w:pPr>
        <w:pStyle w:val="20"/>
        <w:numPr>
          <w:ilvl w:val="0"/>
          <w:numId w:val="26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вносить на рассмотрение вопросы, связанные с разработкой и реализацией проектов изменений;</w:t>
      </w:r>
    </w:p>
    <w:p w:rsidR="00AF6870" w:rsidRPr="00AF6870" w:rsidRDefault="00AF6870" w:rsidP="00AF6870">
      <w:pPr>
        <w:pStyle w:val="20"/>
        <w:numPr>
          <w:ilvl w:val="0"/>
          <w:numId w:val="26"/>
        </w:numPr>
        <w:shd w:val="clear" w:color="auto" w:fill="auto"/>
        <w:tabs>
          <w:tab w:val="left" w:pos="646"/>
        </w:tabs>
        <w:spacing w:after="0" w:line="276" w:lineRule="auto"/>
        <w:jc w:val="both"/>
        <w:rPr>
          <w:b w:val="0"/>
        </w:rPr>
      </w:pPr>
      <w:r w:rsidRPr="00AF6870">
        <w:rPr>
          <w:b w:val="0"/>
          <w:spacing w:val="0"/>
        </w:rPr>
        <w:t>участвовать в обсуждении вопросов, вынесенных на заседание рабочей группы.</w:t>
      </w:r>
    </w:p>
    <w:p w:rsidR="00AF6870" w:rsidRPr="00AF6870" w:rsidRDefault="00AF6870" w:rsidP="00AF6870">
      <w:pPr>
        <w:pStyle w:val="20"/>
        <w:numPr>
          <w:ilvl w:val="0"/>
          <w:numId w:val="1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AF6870">
        <w:rPr>
          <w:b w:val="0"/>
          <w:spacing w:val="0"/>
        </w:rPr>
        <w:t>Члены рабочей группы несут ответственность:</w:t>
      </w:r>
    </w:p>
    <w:p w:rsidR="00AF6870" w:rsidRPr="00AF6870" w:rsidRDefault="00AF6870" w:rsidP="00AF6870">
      <w:pPr>
        <w:pStyle w:val="20"/>
        <w:numPr>
          <w:ilvl w:val="0"/>
          <w:numId w:val="27"/>
        </w:numPr>
        <w:shd w:val="clear" w:color="auto" w:fill="auto"/>
        <w:tabs>
          <w:tab w:val="left" w:pos="646"/>
        </w:tabs>
        <w:spacing w:after="180" w:line="276" w:lineRule="auto"/>
        <w:jc w:val="both"/>
        <w:rPr>
          <w:b w:val="0"/>
        </w:rPr>
      </w:pPr>
      <w:r w:rsidRPr="00AF6870">
        <w:rPr>
          <w:b w:val="0"/>
          <w:spacing w:val="0"/>
        </w:rPr>
        <w:t>за достоверность материалов, представленных ими на заседании рабочей группы</w:t>
      </w:r>
    </w:p>
    <w:p w:rsidR="000E081A" w:rsidRPr="000E081A" w:rsidRDefault="000E081A" w:rsidP="000E081A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646"/>
        </w:tabs>
        <w:spacing w:before="0" w:after="0" w:line="276" w:lineRule="auto"/>
        <w:jc w:val="both"/>
        <w:rPr>
          <w:b w:val="0"/>
          <w:sz w:val="28"/>
          <w:szCs w:val="28"/>
        </w:rPr>
      </w:pPr>
      <w:bookmarkStart w:id="4" w:name="bookmark9"/>
      <w:r w:rsidRPr="000E081A">
        <w:rPr>
          <w:b w:val="0"/>
          <w:color w:val="000000"/>
          <w:sz w:val="28"/>
          <w:szCs w:val="28"/>
        </w:rPr>
        <w:t>Порядок деятельности рабочей группы</w:t>
      </w:r>
      <w:bookmarkEnd w:id="4"/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 xml:space="preserve">Состав рабочей группы входят работники школы. </w:t>
      </w:r>
      <w:proofErr w:type="gramStart"/>
      <w:r w:rsidRPr="000E081A">
        <w:rPr>
          <w:b w:val="0"/>
          <w:spacing w:val="0"/>
        </w:rPr>
        <w:t>Контроль за</w:t>
      </w:r>
      <w:proofErr w:type="gramEnd"/>
      <w:r w:rsidRPr="000E081A">
        <w:rPr>
          <w:b w:val="0"/>
          <w:spacing w:val="0"/>
        </w:rPr>
        <w:t xml:space="preserve"> организацией деятельности рабочей группы ведет директор школы, который осуществляет контрольную, координационную и коррекционную функции.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>Формы работы группы: групповая и индивидуальная. Групповая форма работы осуществляется на совместных заседаниях. В промежутках между заседаниями участники рабочей группы индивидуально решают порученные задачи.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>Заседания рабочей группы проводятся по мере необходимости, но не менее 1 раз в квартал.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>Заседания рабочей группы ведет руководитель рабочей группы, который осуществляет общее руководство ее деятельностью.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>В случае отсутствия руководителя рабочей группы его функции выполняет его заместитель руководителя рабочей группы. В случае отсутствия секретаря рабочей группы его полномочия осуществляет один из членов рабочей группы, назначенный руководителем на заседании.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6"/>
        </w:tabs>
        <w:spacing w:after="0" w:line="276" w:lineRule="auto"/>
        <w:ind w:left="680" w:hanging="680"/>
        <w:jc w:val="both"/>
        <w:rPr>
          <w:b w:val="0"/>
        </w:rPr>
      </w:pPr>
      <w:r w:rsidRPr="000E081A">
        <w:rPr>
          <w:b w:val="0"/>
          <w:spacing w:val="0"/>
        </w:rPr>
        <w:t>Решения рабочей группы принимаются простым большинством голосов от числа членов рабочей группы, присутствующих на заседании. В случае равенства голосов решающим является голос председательствующего на заседании рабочей группы.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5"/>
        </w:tabs>
        <w:spacing w:after="0" w:line="276" w:lineRule="auto"/>
        <w:ind w:left="680" w:hanging="680"/>
        <w:rPr>
          <w:b w:val="0"/>
        </w:rPr>
      </w:pPr>
      <w:r w:rsidRPr="000E081A">
        <w:rPr>
          <w:b w:val="0"/>
          <w:spacing w:val="0"/>
        </w:rPr>
        <w:t>Члены рабочей группы участвуют в заседаниях рабочей группы лично (допускается дистанционное участие при необходимости).</w:t>
      </w:r>
    </w:p>
    <w:p w:rsidR="000E081A" w:rsidRPr="000E081A" w:rsidRDefault="000E081A" w:rsidP="000E081A">
      <w:pPr>
        <w:pStyle w:val="20"/>
        <w:numPr>
          <w:ilvl w:val="0"/>
          <w:numId w:val="28"/>
        </w:numPr>
        <w:shd w:val="clear" w:color="auto" w:fill="auto"/>
        <w:tabs>
          <w:tab w:val="left" w:pos="645"/>
        </w:tabs>
        <w:spacing w:after="267" w:line="276" w:lineRule="auto"/>
        <w:ind w:left="680" w:hanging="680"/>
        <w:rPr>
          <w:b w:val="0"/>
        </w:rPr>
      </w:pPr>
      <w:r w:rsidRPr="000E081A">
        <w:rPr>
          <w:b w:val="0"/>
          <w:spacing w:val="0"/>
        </w:rPr>
        <w:t>Решение принимается при присутствии на заседании не менее 2/3 от общего числа членов рабочей группы.</w:t>
      </w:r>
    </w:p>
    <w:p w:rsidR="000E081A" w:rsidRPr="000E081A" w:rsidRDefault="000E081A" w:rsidP="000E081A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645"/>
        </w:tabs>
        <w:spacing w:before="0" w:after="0" w:line="276" w:lineRule="auto"/>
        <w:jc w:val="both"/>
        <w:rPr>
          <w:b w:val="0"/>
          <w:sz w:val="28"/>
          <w:szCs w:val="28"/>
        </w:rPr>
      </w:pPr>
      <w:bookmarkStart w:id="5" w:name="bookmark10"/>
      <w:r w:rsidRPr="000E081A">
        <w:rPr>
          <w:b w:val="0"/>
          <w:color w:val="000000"/>
          <w:sz w:val="28"/>
          <w:szCs w:val="28"/>
        </w:rPr>
        <w:t>Ответственность рабочей группы:</w:t>
      </w:r>
      <w:bookmarkEnd w:id="5"/>
    </w:p>
    <w:p w:rsidR="000E081A" w:rsidRPr="000E081A" w:rsidRDefault="000E081A" w:rsidP="000E081A">
      <w:pPr>
        <w:pStyle w:val="20"/>
        <w:shd w:val="clear" w:color="auto" w:fill="auto"/>
        <w:spacing w:after="0" w:line="276" w:lineRule="auto"/>
        <w:ind w:firstLine="0"/>
        <w:jc w:val="both"/>
        <w:rPr>
          <w:b w:val="0"/>
        </w:rPr>
      </w:pPr>
      <w:r w:rsidRPr="000E081A">
        <w:rPr>
          <w:b w:val="0"/>
          <w:spacing w:val="0"/>
        </w:rPr>
        <w:t>Рабочая группа несёт ответственность:</w:t>
      </w:r>
    </w:p>
    <w:p w:rsidR="000E081A" w:rsidRPr="000E081A" w:rsidRDefault="000E081A" w:rsidP="000E081A">
      <w:pPr>
        <w:pStyle w:val="20"/>
        <w:numPr>
          <w:ilvl w:val="0"/>
          <w:numId w:val="14"/>
        </w:numPr>
        <w:shd w:val="clear" w:color="auto" w:fill="auto"/>
        <w:tabs>
          <w:tab w:val="left" w:pos="645"/>
        </w:tabs>
        <w:spacing w:after="0" w:line="276" w:lineRule="auto"/>
        <w:ind w:firstLine="0"/>
        <w:jc w:val="both"/>
        <w:rPr>
          <w:b w:val="0"/>
        </w:rPr>
      </w:pPr>
      <w:r w:rsidRPr="000E081A">
        <w:rPr>
          <w:b w:val="0"/>
          <w:spacing w:val="0"/>
        </w:rPr>
        <w:t>за качество и своевременность выполнения задач в соответствии с функционалом;</w:t>
      </w:r>
    </w:p>
    <w:p w:rsidR="000E081A" w:rsidRPr="000E081A" w:rsidRDefault="000E081A" w:rsidP="000E081A">
      <w:pPr>
        <w:pStyle w:val="20"/>
        <w:numPr>
          <w:ilvl w:val="0"/>
          <w:numId w:val="14"/>
        </w:numPr>
        <w:shd w:val="clear" w:color="auto" w:fill="auto"/>
        <w:tabs>
          <w:tab w:val="left" w:pos="645"/>
        </w:tabs>
        <w:spacing w:after="0" w:line="276" w:lineRule="auto"/>
        <w:ind w:firstLine="0"/>
        <w:jc w:val="both"/>
        <w:rPr>
          <w:b w:val="0"/>
        </w:rPr>
      </w:pPr>
      <w:r w:rsidRPr="000E081A">
        <w:rPr>
          <w:b w:val="0"/>
          <w:spacing w:val="0"/>
        </w:rPr>
        <w:t>за качество информационной и технической поддержки изменений;</w:t>
      </w:r>
    </w:p>
    <w:p w:rsidR="000E081A" w:rsidRPr="000E081A" w:rsidRDefault="000E081A" w:rsidP="000E081A">
      <w:pPr>
        <w:pStyle w:val="20"/>
        <w:numPr>
          <w:ilvl w:val="0"/>
          <w:numId w:val="14"/>
        </w:numPr>
        <w:shd w:val="clear" w:color="auto" w:fill="auto"/>
        <w:tabs>
          <w:tab w:val="left" w:pos="645"/>
        </w:tabs>
        <w:spacing w:after="0" w:line="276" w:lineRule="auto"/>
        <w:ind w:left="680" w:hanging="680"/>
        <w:rPr>
          <w:b w:val="0"/>
        </w:rPr>
      </w:pPr>
      <w:r w:rsidRPr="000E081A">
        <w:rPr>
          <w:b w:val="0"/>
          <w:spacing w:val="0"/>
        </w:rPr>
        <w:t>за своевременное выполнение плана работы  реализации комплексных и единичных проектов;</w:t>
      </w:r>
    </w:p>
    <w:p w:rsidR="00B52C60" w:rsidRPr="000E081A" w:rsidRDefault="000E081A" w:rsidP="000E081A">
      <w:pPr>
        <w:pStyle w:val="20"/>
        <w:numPr>
          <w:ilvl w:val="0"/>
          <w:numId w:val="14"/>
        </w:numPr>
        <w:shd w:val="clear" w:color="auto" w:fill="auto"/>
        <w:tabs>
          <w:tab w:val="left" w:pos="645"/>
        </w:tabs>
        <w:spacing w:after="266" w:line="276" w:lineRule="auto"/>
        <w:ind w:firstLine="0"/>
        <w:jc w:val="both"/>
        <w:rPr>
          <w:b w:val="0"/>
        </w:rPr>
      </w:pPr>
      <w:r w:rsidRPr="000E081A">
        <w:rPr>
          <w:b w:val="0"/>
          <w:spacing w:val="0"/>
        </w:rPr>
        <w:t>компетентность принимаемых решений.</w:t>
      </w:r>
    </w:p>
    <w:sectPr w:rsidR="00B52C60" w:rsidRPr="000E081A" w:rsidSect="00CD2040">
      <w:headerReference w:type="default" r:id="rId7"/>
      <w:type w:val="continuous"/>
      <w:pgSz w:w="16838" w:h="23810"/>
      <w:pgMar w:top="1335" w:right="1309" w:bottom="1335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40" w:rsidRDefault="00FD0410">
      <w:r>
        <w:separator/>
      </w:r>
    </w:p>
  </w:endnote>
  <w:endnote w:type="continuationSeparator" w:id="1">
    <w:p w:rsidR="00CD2040" w:rsidRDefault="00FD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04" w:rsidRDefault="006F5104"/>
  </w:footnote>
  <w:footnote w:type="continuationSeparator" w:id="1">
    <w:p w:rsidR="006F5104" w:rsidRDefault="006F51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1A" w:rsidRDefault="000E08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138514D7"/>
    <w:multiLevelType w:val="multilevel"/>
    <w:tmpl w:val="8116A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8F25C4"/>
    <w:multiLevelType w:val="multilevel"/>
    <w:tmpl w:val="F0F47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BE05B2"/>
    <w:multiLevelType w:val="hybridMultilevel"/>
    <w:tmpl w:val="4F7229F2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13A66"/>
    <w:multiLevelType w:val="hybridMultilevel"/>
    <w:tmpl w:val="1FDEFEAA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B783D"/>
    <w:multiLevelType w:val="hybridMultilevel"/>
    <w:tmpl w:val="11264EC0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73BD0"/>
    <w:multiLevelType w:val="hybridMultilevel"/>
    <w:tmpl w:val="D6865596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246A9"/>
    <w:multiLevelType w:val="multilevel"/>
    <w:tmpl w:val="FBC433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A4095D"/>
    <w:multiLevelType w:val="multilevel"/>
    <w:tmpl w:val="E7FEB5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3F0AD1"/>
    <w:multiLevelType w:val="multilevel"/>
    <w:tmpl w:val="DF2C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FA5461"/>
    <w:multiLevelType w:val="hybridMultilevel"/>
    <w:tmpl w:val="025CBF12"/>
    <w:lvl w:ilvl="0" w:tplc="97AE7BB2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9203DFC"/>
    <w:multiLevelType w:val="hybridMultilevel"/>
    <w:tmpl w:val="70C82B86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83667"/>
    <w:multiLevelType w:val="multilevel"/>
    <w:tmpl w:val="B394E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2B1E02"/>
    <w:multiLevelType w:val="multilevel"/>
    <w:tmpl w:val="EBD62B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946C80"/>
    <w:multiLevelType w:val="multilevel"/>
    <w:tmpl w:val="73C6F8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A17CE"/>
    <w:multiLevelType w:val="hybridMultilevel"/>
    <w:tmpl w:val="E3C6E006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219E3"/>
    <w:multiLevelType w:val="multilevel"/>
    <w:tmpl w:val="ACB6758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5D6DF4"/>
    <w:multiLevelType w:val="hybridMultilevel"/>
    <w:tmpl w:val="F3F800C0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C0CA2"/>
    <w:multiLevelType w:val="hybridMultilevel"/>
    <w:tmpl w:val="723CE5DE"/>
    <w:lvl w:ilvl="0" w:tplc="A78AC9E2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>
    <w:nsid w:val="7674169C"/>
    <w:multiLevelType w:val="hybridMultilevel"/>
    <w:tmpl w:val="071C1450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6237E"/>
    <w:multiLevelType w:val="hybridMultilevel"/>
    <w:tmpl w:val="97EA8972"/>
    <w:lvl w:ilvl="0" w:tplc="F6A6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25"/>
  </w:num>
  <w:num w:numId="13">
    <w:abstractNumId w:val="9"/>
  </w:num>
  <w:num w:numId="14">
    <w:abstractNumId w:val="19"/>
  </w:num>
  <w:num w:numId="15">
    <w:abstractNumId w:val="23"/>
  </w:num>
  <w:num w:numId="16">
    <w:abstractNumId w:val="17"/>
  </w:num>
  <w:num w:numId="17">
    <w:abstractNumId w:val="16"/>
  </w:num>
  <w:num w:numId="18">
    <w:abstractNumId w:val="20"/>
  </w:num>
  <w:num w:numId="19">
    <w:abstractNumId w:val="24"/>
  </w:num>
  <w:num w:numId="20">
    <w:abstractNumId w:val="11"/>
  </w:num>
  <w:num w:numId="21">
    <w:abstractNumId w:val="18"/>
  </w:num>
  <w:num w:numId="22">
    <w:abstractNumId w:val="13"/>
  </w:num>
  <w:num w:numId="23">
    <w:abstractNumId w:val="26"/>
  </w:num>
  <w:num w:numId="24">
    <w:abstractNumId w:val="10"/>
  </w:num>
  <w:num w:numId="25">
    <w:abstractNumId w:val="22"/>
  </w:num>
  <w:num w:numId="26">
    <w:abstractNumId w:val="27"/>
  </w:num>
  <w:num w:numId="27">
    <w:abstractNumId w:val="1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F5104"/>
    <w:rsid w:val="000E081A"/>
    <w:rsid w:val="003E1E7E"/>
    <w:rsid w:val="003E25F2"/>
    <w:rsid w:val="00537387"/>
    <w:rsid w:val="006C5B7C"/>
    <w:rsid w:val="006F5104"/>
    <w:rsid w:val="00847B87"/>
    <w:rsid w:val="00AF6870"/>
    <w:rsid w:val="00B52C60"/>
    <w:rsid w:val="00CD2040"/>
    <w:rsid w:val="00DA3975"/>
    <w:rsid w:val="00E04FFF"/>
    <w:rsid w:val="00E863A5"/>
    <w:rsid w:val="00FD0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0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04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D20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3ArialNarrow15ptExact">
    <w:name w:val="Основной текст (3) + Arial Narrow;15 pt Exact"/>
    <w:basedOn w:val="3Exact"/>
    <w:rsid w:val="00CD20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D2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sid w:val="00CD2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5pt">
    <w:name w:val="Основной текст + CordiaUPC;15 pt"/>
    <w:basedOn w:val="a4"/>
    <w:rsid w:val="00CD20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CD2040"/>
    <w:pPr>
      <w:shd w:val="clear" w:color="auto" w:fill="FFFFFF"/>
      <w:spacing w:line="0" w:lineRule="atLeast"/>
    </w:pPr>
    <w:rPr>
      <w:rFonts w:ascii="CordiaUPC" w:eastAsia="CordiaUPC" w:hAnsi="CordiaUPC" w:cs="CordiaUPC"/>
      <w:sz w:val="62"/>
      <w:szCs w:val="62"/>
    </w:rPr>
  </w:style>
  <w:style w:type="paragraph" w:customStyle="1" w:styleId="20">
    <w:name w:val="Основной текст (2)"/>
    <w:basedOn w:val="a"/>
    <w:link w:val="2"/>
    <w:rsid w:val="00CD2040"/>
    <w:pPr>
      <w:shd w:val="clear" w:color="auto" w:fill="FFFFFF"/>
      <w:spacing w:after="300" w:line="390" w:lineRule="exact"/>
      <w:ind w:hanging="134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">
    <w:name w:val="Основной текст1"/>
    <w:basedOn w:val="a"/>
    <w:link w:val="a4"/>
    <w:rsid w:val="00CD2040"/>
    <w:pPr>
      <w:shd w:val="clear" w:color="auto" w:fill="FFFFFF"/>
      <w:spacing w:before="300" w:line="380" w:lineRule="exac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47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6C5B7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2">
    <w:name w:val="Заголовок №2"/>
    <w:basedOn w:val="a"/>
    <w:link w:val="21"/>
    <w:rsid w:val="006C5B7C"/>
    <w:pPr>
      <w:shd w:val="clear" w:color="auto" w:fill="FFFFFF"/>
      <w:spacing w:before="60"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10">
    <w:name w:val="Заголовок №1_"/>
    <w:basedOn w:val="a0"/>
    <w:link w:val="11"/>
    <w:rsid w:val="005373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537387"/>
    <w:pPr>
      <w:shd w:val="clear" w:color="auto" w:fill="FFFFFF"/>
      <w:spacing w:before="600" w:after="60" w:line="0" w:lineRule="atLeast"/>
      <w:ind w:hanging="720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3ArialNarrow15ptExact">
    <w:name w:val="Основной текст (3) + Arial Narrow;15 pt Exact"/>
    <w:basedOn w:val="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5pt">
    <w:name w:val="Основной текст + CordiaUPC;1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ordiaUPC" w:eastAsia="CordiaUPC" w:hAnsi="CordiaUPC" w:cs="CordiaUPC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90" w:lineRule="exact"/>
      <w:ind w:hanging="134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80" w:lineRule="exac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47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2021-12-05T13:06:00Z</dcterms:created>
  <dcterms:modified xsi:type="dcterms:W3CDTF">2021-12-05T13:55:00Z</dcterms:modified>
</cp:coreProperties>
</file>